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Introducción a los 39 libros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proofErr w:type="gramStart"/>
      <w:r>
        <w:rPr>
          <w:rFonts w:ascii="TT7Ao00" w:hAnsi="TT7Ao00" w:cs="TT7Ao00"/>
          <w:color w:val="595959"/>
          <w:sz w:val="80"/>
          <w:szCs w:val="80"/>
        </w:rPr>
        <w:t>del</w:t>
      </w:r>
      <w:proofErr w:type="gramEnd"/>
      <w:r>
        <w:rPr>
          <w:rFonts w:ascii="TT7Ao00" w:hAnsi="TT7Ao00" w:cs="TT7Ao00"/>
          <w:color w:val="595959"/>
          <w:sz w:val="80"/>
          <w:szCs w:val="80"/>
        </w:rPr>
        <w:t xml:space="preserve"> </w:t>
      </w:r>
      <w:proofErr w:type="spellStart"/>
      <w:r>
        <w:rPr>
          <w:rFonts w:ascii="TT7Ao00" w:hAnsi="TT7Ao00" w:cs="TT7Ao00"/>
          <w:color w:val="595959"/>
          <w:sz w:val="80"/>
          <w:szCs w:val="80"/>
        </w:rPr>
        <w:t>Antigüo</w:t>
      </w:r>
      <w:proofErr w:type="spellEnd"/>
      <w:r>
        <w:rPr>
          <w:rFonts w:ascii="TT7Ao00" w:hAnsi="TT7Ao00" w:cs="TT7Ao00"/>
          <w:color w:val="595959"/>
          <w:sz w:val="80"/>
          <w:szCs w:val="80"/>
        </w:rPr>
        <w:t xml:space="preserve"> Testamento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796BB2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Nombre y apellidos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DD7BFC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Dirección completa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796BB2" w:rsidRPr="00796BB2" w:rsidRDefault="00796BB2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>
        <w:rPr>
          <w:rFonts w:ascii="TT7Co00" w:hAnsi="TT7Co00" w:cs="TT7Co00"/>
          <w:b/>
          <w:color w:val="000000"/>
        </w:rPr>
        <w:t>Profesión: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  <w:r w:rsidRPr="00796BB2">
        <w:rPr>
          <w:rFonts w:ascii="TT7Co00" w:hAnsi="TT7Co00" w:cs="TT7Co00"/>
          <w:b/>
          <w:color w:val="000000"/>
        </w:rPr>
        <w:t>Edad</w:t>
      </w:r>
      <w:r w:rsidR="00796BB2">
        <w:rPr>
          <w:rFonts w:ascii="TT7Co00" w:hAnsi="TT7Co00" w:cs="TT7Co00"/>
          <w:b/>
          <w:color w:val="000000"/>
        </w:rPr>
        <w:t>:</w:t>
      </w:r>
      <w:bookmarkStart w:id="0" w:name="_GoBack"/>
      <w:bookmarkEnd w:id="0"/>
      <w:r>
        <w:rPr>
          <w:rFonts w:ascii="TT7Co00" w:hAnsi="TT7Co00" w:cs="TT7Co00"/>
          <w:color w:val="000000"/>
        </w:rPr>
        <w:t xml:space="preserve"> 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Do00" w:hAnsi="TT7Do00" w:cs="TT7Do00"/>
          <w:color w:val="3F3F3F"/>
          <w:sz w:val="26"/>
          <w:szCs w:val="26"/>
        </w:rPr>
      </w:pPr>
      <w:r>
        <w:rPr>
          <w:rFonts w:ascii="TT7Do00" w:hAnsi="TT7Do00" w:cs="TT7Do00"/>
          <w:color w:val="3F3F3F"/>
          <w:sz w:val="26"/>
          <w:szCs w:val="26"/>
        </w:rPr>
        <w:lastRenderedPageBreak/>
        <w:t>LECCIÓN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85o00" w:hAnsi="TT85o00" w:cs="TT85o00"/>
          <w:color w:val="3F3F3F"/>
          <w:sz w:val="48"/>
          <w:szCs w:val="48"/>
        </w:rPr>
      </w:pPr>
      <w:r>
        <w:rPr>
          <w:rFonts w:ascii="TT2B3o00" w:hAnsi="TT2B3o00" w:cs="TT2B3o00"/>
          <w:color w:val="3F3F3F"/>
          <w:sz w:val="180"/>
          <w:szCs w:val="180"/>
        </w:rPr>
        <w:t>1</w:t>
      </w:r>
      <w:r w:rsidRPr="00DD7BFC">
        <w:rPr>
          <w:rFonts w:ascii="TT85o00" w:hAnsi="TT85o00" w:cs="TT85o00"/>
          <w:color w:val="3F3F3F"/>
          <w:sz w:val="48"/>
          <w:szCs w:val="48"/>
        </w:rPr>
        <w:t xml:space="preserve"> </w:t>
      </w:r>
      <w:r>
        <w:rPr>
          <w:rFonts w:ascii="TT85o00" w:hAnsi="TT85o00" w:cs="TT85o00"/>
          <w:color w:val="3F3F3F"/>
          <w:sz w:val="48"/>
          <w:szCs w:val="48"/>
        </w:rPr>
        <w:t>El Pentateuco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Génesis</w:t>
      </w:r>
    </w:p>
    <w:p w:rsidR="00DD7BFC" w:rsidRPr="00DD7BFC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DD7BFC">
        <w:rPr>
          <w:rFonts w:cs="TT7Fo00"/>
          <w:b/>
          <w:color w:val="0C0C0C"/>
          <w:sz w:val="28"/>
          <w:szCs w:val="28"/>
        </w:rPr>
        <w:t>Autor</w:t>
      </w:r>
      <w:r w:rsidRPr="00DD7BFC">
        <w:rPr>
          <w:rFonts w:cs="TT7Fo00"/>
          <w:color w:val="0C0C0C"/>
          <w:sz w:val="28"/>
          <w:szCs w:val="28"/>
        </w:rPr>
        <w:t xml:space="preserve">: </w:t>
      </w:r>
      <w:r w:rsidRPr="00DD7BFC">
        <w:rPr>
          <w:rFonts w:cs="TT80o00"/>
          <w:color w:val="0C0C0C"/>
          <w:sz w:val="28"/>
          <w:szCs w:val="28"/>
        </w:rPr>
        <w:t>Moisés</w:t>
      </w:r>
    </w:p>
    <w:p w:rsidR="00DD7BFC" w:rsidRPr="00DD7BFC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DD7BFC">
        <w:rPr>
          <w:rFonts w:cs="TT7Fo00"/>
          <w:color w:val="0C0C0C"/>
          <w:sz w:val="28"/>
          <w:szCs w:val="28"/>
        </w:rPr>
        <w:t xml:space="preserve">Época: </w:t>
      </w:r>
      <w:r w:rsidRPr="00DD7BFC">
        <w:rPr>
          <w:rFonts w:cs="TT80o00"/>
          <w:color w:val="0C0C0C"/>
          <w:sz w:val="28"/>
          <w:szCs w:val="28"/>
        </w:rPr>
        <w:t>Desde la Creación hasta la muerte de José. Abarca un período de dos mil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trescientos quince años. Desde, aproximadamente, 4004 a.C. hasta 1689 a.C.</w:t>
      </w:r>
    </w:p>
    <w:p w:rsidR="00DD7BFC" w:rsidRPr="00DD7BFC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DD7BFC">
        <w:rPr>
          <w:rFonts w:cs="TT7Fo00"/>
          <w:color w:val="0C0C0C"/>
          <w:sz w:val="28"/>
          <w:szCs w:val="28"/>
        </w:rPr>
        <w:t>Versículo clave</w:t>
      </w:r>
      <w:r w:rsidRPr="00DD7BFC">
        <w:rPr>
          <w:rFonts w:cs="TT81o00"/>
          <w:color w:val="0C0C0C"/>
          <w:sz w:val="28"/>
          <w:szCs w:val="28"/>
        </w:rPr>
        <w:t xml:space="preserve">: </w:t>
      </w:r>
      <w:r w:rsidRPr="00DD7BFC">
        <w:rPr>
          <w:rFonts w:cs="TT80o00"/>
          <w:color w:val="0C0C0C"/>
          <w:sz w:val="28"/>
          <w:szCs w:val="28"/>
        </w:rPr>
        <w:t>“En el principio creó Dios los cielos y la tierra”.</w:t>
      </w:r>
    </w:p>
    <w:p w:rsidR="00DD7BFC" w:rsidRPr="00DD7BFC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DD7BFC">
        <w:rPr>
          <w:rFonts w:cs="TT7Fo00"/>
          <w:b/>
          <w:color w:val="0C0C0C"/>
          <w:sz w:val="28"/>
          <w:szCs w:val="28"/>
        </w:rPr>
        <w:t>Tema</w:t>
      </w:r>
      <w:r w:rsidRPr="00DD7BFC">
        <w:rPr>
          <w:rFonts w:cs="TT7Fo00"/>
          <w:color w:val="0C0C0C"/>
          <w:sz w:val="28"/>
          <w:szCs w:val="28"/>
        </w:rPr>
        <w:t xml:space="preserve">: </w:t>
      </w:r>
      <w:r w:rsidRPr="00DD7BFC">
        <w:rPr>
          <w:rFonts w:cs="TT80o00"/>
          <w:color w:val="0C0C0C"/>
          <w:sz w:val="28"/>
          <w:szCs w:val="28"/>
        </w:rPr>
        <w:t xml:space="preserve">Su título describe perfectamente el tema del libro. “Génesis” significa </w:t>
      </w:r>
      <w:r w:rsidRPr="00DD7BFC">
        <w:rPr>
          <w:rFonts w:cs="TT81o00"/>
          <w:color w:val="0C0C0C"/>
          <w:sz w:val="28"/>
          <w:szCs w:val="28"/>
        </w:rPr>
        <w:t>principio</w:t>
      </w:r>
      <w:r w:rsidRPr="00DD7BFC">
        <w:rPr>
          <w:rFonts w:cs="TT80o00"/>
          <w:color w:val="0C0C0C"/>
          <w:sz w:val="28"/>
          <w:szCs w:val="28"/>
        </w:rPr>
        <w:t>,</w:t>
      </w:r>
    </w:p>
    <w:p w:rsidR="00DD7BFC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proofErr w:type="gramStart"/>
      <w:r>
        <w:rPr>
          <w:rFonts w:cs="TT80o00"/>
          <w:color w:val="0C0C0C"/>
          <w:sz w:val="28"/>
          <w:szCs w:val="28"/>
        </w:rPr>
        <w:t>p</w:t>
      </w:r>
      <w:r w:rsidRPr="00DD7BFC">
        <w:rPr>
          <w:rFonts w:cs="TT80o00"/>
          <w:color w:val="0C0C0C"/>
          <w:sz w:val="28"/>
          <w:szCs w:val="28"/>
        </w:rPr>
        <w:t>orque</w:t>
      </w:r>
      <w:proofErr w:type="gramEnd"/>
      <w:r w:rsidRPr="00DD7BFC">
        <w:rPr>
          <w:rFonts w:cs="TT80o00"/>
          <w:color w:val="0C0C0C"/>
          <w:sz w:val="28"/>
          <w:szCs w:val="28"/>
        </w:rPr>
        <w:t xml:space="preserve"> es la historia del principio de todas las cosas. EL principio del cielo y la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tierra. El principio del hombre (varón y hembra). El principio de toda forma de vida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y el principio de todas las instituciones y relaciones humanas. Se le llama el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“semillero de la Biblia”, debido a que los gérmenes de todas las grandes doctrinas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respecto a Dios, el hombre, el pecado y la salvación se hallan aquí.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Los israelitas a quienes se dirigió en primer lugar el mensaje del libro, aprenderían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que el Dios de Israel era también el Dios de todas las naciones.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El libro describe que por causa del pecado del hombre y en base al amor de Dios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por sus criaturas, Éste preparó un plan de salvación que tendría como protagonista</w:t>
      </w:r>
      <w:r>
        <w:rPr>
          <w:rFonts w:cs="TT80o00"/>
          <w:color w:val="0C0C0C"/>
          <w:sz w:val="28"/>
          <w:szCs w:val="28"/>
        </w:rPr>
        <w:t xml:space="preserve"> </w:t>
      </w:r>
      <w:r w:rsidRPr="00DD7BFC">
        <w:rPr>
          <w:rFonts w:cs="TT80o00"/>
          <w:color w:val="0C0C0C"/>
          <w:sz w:val="28"/>
          <w:szCs w:val="28"/>
        </w:rPr>
        <w:t>al pueblo de Israel para que lo anunciase a los demás pueblos.</w:t>
      </w:r>
    </w:p>
    <w:p w:rsidR="00DD7BFC" w:rsidRP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P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3o00"/>
          <w:color w:val="0C0C0C"/>
          <w:sz w:val="36"/>
          <w:szCs w:val="36"/>
        </w:rPr>
      </w:pPr>
      <w:r w:rsidRPr="00DD7BFC">
        <w:rPr>
          <w:rFonts w:cs="TT83o00"/>
          <w:color w:val="0C0C0C"/>
          <w:sz w:val="36"/>
          <w:szCs w:val="36"/>
        </w:rPr>
        <w:t>Preguntas:</w:t>
      </w:r>
    </w:p>
    <w:p w:rsidR="00DD7BFC" w:rsidRP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  <w:r w:rsidRPr="00DD7BFC">
        <w:rPr>
          <w:rFonts w:cs="TT80o00"/>
          <w:color w:val="0C0C0C"/>
          <w:sz w:val="28"/>
          <w:szCs w:val="28"/>
        </w:rPr>
        <w:t>1ª-¿Cuál crees que es el tema principal de Génesis?</w:t>
      </w:r>
    </w:p>
    <w:p w:rsidR="00DD7BFC" w:rsidRP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  <w:r w:rsidRPr="00DD7BFC">
        <w:rPr>
          <w:rFonts w:cs="TT80o00"/>
          <w:color w:val="0C0C0C"/>
          <w:sz w:val="28"/>
          <w:szCs w:val="28"/>
        </w:rPr>
        <w:t>2ª-Lee el tercer capítulo del libro y escribe cómo entiendes el drama de la Caída.</w:t>
      </w:r>
    </w:p>
    <w:p w:rsidR="00DD7BFC" w:rsidRP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  <w:r w:rsidRPr="00DD7BFC">
        <w:rPr>
          <w:rFonts w:cs="TT80o00"/>
          <w:color w:val="0C0C0C"/>
          <w:sz w:val="28"/>
          <w:szCs w:val="28"/>
        </w:rPr>
        <w:t>3ª-Localiza y escribe el versículo donde Dios anuncia un Salvador.</w:t>
      </w:r>
    </w:p>
    <w:p w:rsidR="00DD7BFC" w:rsidRP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  <w:r w:rsidRPr="00DD7BFC">
        <w:rPr>
          <w:rFonts w:cs="TT80o00"/>
          <w:color w:val="0C0C0C"/>
          <w:sz w:val="28"/>
          <w:szCs w:val="28"/>
        </w:rPr>
        <w:t>4ª-¿Qué significa la palabra Génesis?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  <w:r w:rsidRPr="00DD7BFC">
        <w:rPr>
          <w:rFonts w:cs="TT80o00"/>
          <w:color w:val="0C0C0C"/>
          <w:sz w:val="28"/>
          <w:szCs w:val="28"/>
        </w:rPr>
        <w:t>5ª-¿Cuál es el versículo clave de Génesis?</w:t>
      </w:r>
    </w:p>
    <w:p w:rsidR="00DD7BFC" w:rsidRP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Éxodo</w:t>
      </w:r>
    </w:p>
    <w:p w:rsidR="00DD7BFC" w:rsidRPr="004138A0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A214C2">
        <w:rPr>
          <w:rFonts w:cs="TT7Fo00"/>
          <w:b/>
          <w:color w:val="262626"/>
          <w:sz w:val="28"/>
          <w:szCs w:val="28"/>
        </w:rPr>
        <w:t>Autor</w:t>
      </w:r>
      <w:r w:rsidRPr="004138A0">
        <w:rPr>
          <w:rFonts w:cs="TT7Fo00"/>
          <w:color w:val="262626"/>
          <w:sz w:val="28"/>
          <w:szCs w:val="28"/>
        </w:rPr>
        <w:t xml:space="preserve">: </w:t>
      </w:r>
      <w:r w:rsidRPr="004138A0">
        <w:rPr>
          <w:rFonts w:cs="TT80o00"/>
          <w:color w:val="262626"/>
          <w:sz w:val="28"/>
          <w:szCs w:val="28"/>
        </w:rPr>
        <w:t>Moisés</w:t>
      </w:r>
    </w:p>
    <w:p w:rsidR="00DD7BFC" w:rsidRPr="004138A0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A214C2">
        <w:rPr>
          <w:rFonts w:cs="TT7Fo00"/>
          <w:b/>
          <w:color w:val="262626"/>
          <w:sz w:val="28"/>
          <w:szCs w:val="28"/>
        </w:rPr>
        <w:t>Época</w:t>
      </w:r>
      <w:r w:rsidRPr="004138A0">
        <w:rPr>
          <w:rFonts w:cs="TT7Fo00"/>
          <w:color w:val="262626"/>
          <w:sz w:val="28"/>
          <w:szCs w:val="28"/>
        </w:rPr>
        <w:t xml:space="preserve">: </w:t>
      </w:r>
      <w:r w:rsidRPr="004138A0">
        <w:rPr>
          <w:rFonts w:cs="TT80o00"/>
          <w:color w:val="262626"/>
          <w:sz w:val="28"/>
          <w:szCs w:val="28"/>
        </w:rPr>
        <w:t>Abarca un período aproximado de doscientos dieciséis años. Desde 1706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a.C. hasta 1490 a. C. El tema del libro comienza con un pueblo esclavizado en Egipto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viviendo en presencia de la idolatría egipcia y termina con un pueblo redimido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que vive en la presencia de Dios.</w:t>
      </w:r>
    </w:p>
    <w:p w:rsidR="00DD7BFC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A214C2">
        <w:rPr>
          <w:rFonts w:cs="TT7Fo00"/>
          <w:b/>
          <w:color w:val="262626"/>
          <w:sz w:val="28"/>
          <w:szCs w:val="28"/>
        </w:rPr>
        <w:t>Tema</w:t>
      </w:r>
      <w:r w:rsidRPr="004138A0">
        <w:rPr>
          <w:rFonts w:cs="TT7Fo00"/>
          <w:color w:val="262626"/>
          <w:sz w:val="28"/>
          <w:szCs w:val="28"/>
        </w:rPr>
        <w:t xml:space="preserve">: </w:t>
      </w:r>
      <w:r w:rsidRPr="004138A0">
        <w:rPr>
          <w:rFonts w:cs="TT80o00"/>
          <w:color w:val="262626"/>
          <w:sz w:val="28"/>
          <w:szCs w:val="28"/>
        </w:rPr>
        <w:t xml:space="preserve">La palabra “éxodo” significa </w:t>
      </w:r>
      <w:r w:rsidRPr="004138A0">
        <w:rPr>
          <w:rFonts w:cs="TT81o00"/>
          <w:color w:val="262626"/>
          <w:sz w:val="28"/>
          <w:szCs w:val="28"/>
        </w:rPr>
        <w:t>salida</w:t>
      </w:r>
      <w:r w:rsidRPr="004138A0">
        <w:rPr>
          <w:rFonts w:cs="TT80o00"/>
          <w:color w:val="262626"/>
          <w:sz w:val="28"/>
          <w:szCs w:val="28"/>
        </w:rPr>
        <w:t>. En el libro de Génesis vemos el comienzo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de la redención. En Éxodo, el progreso o desarrollo de la misma. En Génesis la redención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es personal y abarca a toda la raza humana. En Éxodo se efectúa para toda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una nación, Israel. El pensamiento central del libro es rescate (redención). Alrededor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de esto gira la historia de un pueblo salvado mediante la sangre, cubierto por la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 xml:space="preserve">sangre y redimido por la sangre. Esta </w:t>
      </w:r>
      <w:r w:rsidRPr="004138A0">
        <w:rPr>
          <w:rFonts w:cs="TT80o00"/>
          <w:color w:val="262626"/>
          <w:sz w:val="28"/>
          <w:szCs w:val="28"/>
        </w:rPr>
        <w:lastRenderedPageBreak/>
        <w:t>redención suple cada necesidad de esta nación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oprimida por los egipcios. Israel necesita ser rescatado y Dios así lo hace. La nación,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como pueblo de Dios, al haber sido salvado, necesita una guía que le conduzca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en su adoración y caminar. Dios le da la ley. Los israelitas redargüidos del pecado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por la santidad de la ley ven su necesidad de limpieza y Dios les provee los sacrificios.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Teniendo ya una revelación de Dios siente la necesidad de adorar a este Dios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que les ama y para tal fin se les provee del Tabernáculo y se organiza la casta sacerdotal.</w:t>
      </w:r>
    </w:p>
    <w:p w:rsidR="00A214C2" w:rsidRPr="004138A0" w:rsidRDefault="00A214C2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262626"/>
          <w:sz w:val="28"/>
          <w:szCs w:val="28"/>
        </w:rPr>
      </w:pPr>
    </w:p>
    <w:p w:rsidR="00DD7BFC" w:rsidRPr="004138A0" w:rsidRDefault="00DD7BFC" w:rsidP="00DD7BFC">
      <w:pPr>
        <w:autoSpaceDE w:val="0"/>
        <w:autoSpaceDN w:val="0"/>
        <w:adjustRightInd w:val="0"/>
        <w:spacing w:after="0" w:line="240" w:lineRule="auto"/>
        <w:rPr>
          <w:rFonts w:cs="TT83o00"/>
          <w:color w:val="262626"/>
          <w:sz w:val="36"/>
          <w:szCs w:val="36"/>
        </w:rPr>
      </w:pPr>
      <w:r w:rsidRPr="004138A0">
        <w:rPr>
          <w:rFonts w:cs="TT83o00"/>
          <w:color w:val="262626"/>
          <w:sz w:val="36"/>
          <w:szCs w:val="36"/>
        </w:rPr>
        <w:t>Preguntas:</w:t>
      </w:r>
    </w:p>
    <w:p w:rsidR="00DD7BFC" w:rsidRPr="004138A0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4138A0">
        <w:rPr>
          <w:rFonts w:cs="TT80o00"/>
          <w:color w:val="262626"/>
          <w:sz w:val="28"/>
          <w:szCs w:val="28"/>
        </w:rPr>
        <w:t xml:space="preserve">1ª- ¿Cuál crees que es el tema del libro, su autor y </w:t>
      </w:r>
      <w:proofErr w:type="gramStart"/>
      <w:r w:rsidRPr="004138A0">
        <w:rPr>
          <w:rFonts w:cs="TT80o00"/>
          <w:color w:val="262626"/>
          <w:sz w:val="28"/>
          <w:szCs w:val="28"/>
        </w:rPr>
        <w:t>significado ?</w:t>
      </w:r>
      <w:proofErr w:type="gramEnd"/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(responde sin mirar la lección)</w:t>
      </w:r>
    </w:p>
    <w:p w:rsidR="00DD7BFC" w:rsidRPr="004138A0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4138A0">
        <w:rPr>
          <w:rFonts w:cs="TT80o00"/>
          <w:color w:val="262626"/>
          <w:sz w:val="28"/>
          <w:szCs w:val="28"/>
        </w:rPr>
        <w:t>2ª-En qué período de años se escribió el libro de Éxodo.</w:t>
      </w:r>
    </w:p>
    <w:p w:rsidR="00DD7BFC" w:rsidRPr="004138A0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4138A0">
        <w:rPr>
          <w:rFonts w:cs="TT80o00"/>
          <w:color w:val="262626"/>
          <w:sz w:val="28"/>
          <w:szCs w:val="28"/>
        </w:rPr>
        <w:t>3ª-El hecho de salir Israel de Egipto qué te sugiere a ti si lo aplicásemos</w:t>
      </w:r>
      <w:r w:rsidR="00A214C2">
        <w:rPr>
          <w:rFonts w:cs="TT80o00"/>
          <w:color w:val="262626"/>
          <w:sz w:val="28"/>
          <w:szCs w:val="28"/>
        </w:rPr>
        <w:t xml:space="preserve"> </w:t>
      </w:r>
      <w:r w:rsidRPr="004138A0">
        <w:rPr>
          <w:rFonts w:cs="TT80o00"/>
          <w:color w:val="262626"/>
          <w:sz w:val="28"/>
          <w:szCs w:val="28"/>
        </w:rPr>
        <w:t>al terreno espiritual.</w:t>
      </w:r>
    </w:p>
    <w:p w:rsidR="00DD7BFC" w:rsidRPr="004138A0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4138A0">
        <w:rPr>
          <w:rFonts w:cs="TT80o00"/>
          <w:color w:val="262626"/>
          <w:sz w:val="28"/>
          <w:szCs w:val="28"/>
        </w:rPr>
        <w:t>4ª-¿Qué significa la palabra Éxodo?</w:t>
      </w:r>
    </w:p>
    <w:p w:rsidR="00DD7BFC" w:rsidRDefault="00DD7BFC" w:rsidP="00A214C2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262626"/>
          <w:sz w:val="28"/>
          <w:szCs w:val="28"/>
        </w:rPr>
      </w:pPr>
      <w:r w:rsidRPr="004138A0">
        <w:rPr>
          <w:rFonts w:cs="TT80o00"/>
          <w:color w:val="262626"/>
          <w:sz w:val="28"/>
          <w:szCs w:val="28"/>
        </w:rPr>
        <w:t>5ª-¿Qué les da Dios al pueblo de Israel y que vemos en este libro?</w:t>
      </w:r>
    </w:p>
    <w:p w:rsidR="00A214C2" w:rsidRDefault="00A214C2" w:rsidP="00A214C2">
      <w:pPr>
        <w:autoSpaceDE w:val="0"/>
        <w:autoSpaceDN w:val="0"/>
        <w:adjustRightInd w:val="0"/>
        <w:spacing w:after="0" w:line="240" w:lineRule="auto"/>
        <w:jc w:val="both"/>
        <w:rPr>
          <w:rFonts w:ascii="TT80o00" w:hAnsi="TT80o00" w:cs="TT80o00"/>
          <w:color w:val="262626"/>
          <w:sz w:val="28"/>
          <w:szCs w:val="28"/>
        </w:rPr>
      </w:pPr>
    </w:p>
    <w:p w:rsidR="00DD7BFC" w:rsidRDefault="004138A0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  <w:r>
        <w:rPr>
          <w:rFonts w:ascii="TT7Bo00" w:hAnsi="TT7Bo00" w:cs="TT7Bo00"/>
          <w:color w:val="595959"/>
          <w:sz w:val="80"/>
          <w:szCs w:val="80"/>
        </w:rPr>
        <w:t>Levítico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7Fo00"/>
          <w:b/>
          <w:color w:val="0C0C0C"/>
          <w:sz w:val="28"/>
          <w:szCs w:val="28"/>
        </w:rPr>
        <w:t>Autor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>Moisés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7Fo00"/>
          <w:b/>
          <w:color w:val="0C0C0C"/>
          <w:sz w:val="28"/>
          <w:szCs w:val="28"/>
        </w:rPr>
        <w:t>Época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>El libro abarca el período de menos de un año de la peregrinación de Israel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en el Sinaí.</w:t>
      </w:r>
    </w:p>
    <w:p w:rsidR="00DD7BFC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7Fo00"/>
          <w:b/>
          <w:color w:val="0C0C0C"/>
          <w:sz w:val="28"/>
          <w:szCs w:val="28"/>
        </w:rPr>
        <w:t>Tema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>Se llama levítico por estar íntimamente relacionado con la ley y con la tribu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de Leví y su servicio a Dios. Mientras Éxodo presenta la historia de la redención de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un pueblo en cautiverio, Levítico nos enseña cómo un pueblo redimido puede acercarse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a Dios en oración y mantener una comunión con Él. El mensaje de Levítico es: </w:t>
      </w:r>
      <w:r w:rsidRPr="003F6430">
        <w:rPr>
          <w:rFonts w:cs="TT81o00"/>
          <w:color w:val="0C0C0C"/>
          <w:sz w:val="28"/>
          <w:szCs w:val="28"/>
        </w:rPr>
        <w:t>el</w:t>
      </w:r>
      <w:r w:rsidR="003F6430">
        <w:rPr>
          <w:rFonts w:cs="TT81o00"/>
          <w:color w:val="0C0C0C"/>
          <w:sz w:val="28"/>
          <w:szCs w:val="28"/>
        </w:rPr>
        <w:t xml:space="preserve"> </w:t>
      </w:r>
      <w:r w:rsidRPr="003F6430">
        <w:rPr>
          <w:rFonts w:cs="TT81o00"/>
          <w:color w:val="0C0C0C"/>
          <w:sz w:val="28"/>
          <w:szCs w:val="28"/>
        </w:rPr>
        <w:t>acceso a Dios mediante la sangre</w:t>
      </w:r>
      <w:r w:rsidRPr="003F6430">
        <w:rPr>
          <w:rFonts w:cs="TT80o00"/>
          <w:color w:val="0C0C0C"/>
          <w:sz w:val="28"/>
          <w:szCs w:val="28"/>
        </w:rPr>
        <w:t>, y para ese acceso se hace necesario que haya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santidad por parte del adorador. Nos presenta la simbología del sacrificio de Cristo,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su sangre derramada, su muerte, etc. mediante los sacrificios de animales. Este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libro es un tipo de la obra realizada por el Señor y que con tanta claridad vemos en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el libro de </w:t>
      </w:r>
      <w:proofErr w:type="gramStart"/>
      <w:r w:rsidRPr="003F6430">
        <w:rPr>
          <w:rFonts w:cs="TT80o00"/>
          <w:color w:val="0C0C0C"/>
          <w:sz w:val="28"/>
          <w:szCs w:val="28"/>
        </w:rPr>
        <w:t>Hebreos</w:t>
      </w:r>
      <w:proofErr w:type="gramEnd"/>
      <w:r w:rsidRPr="003F6430">
        <w:rPr>
          <w:rFonts w:cs="TT80o00"/>
          <w:color w:val="0C0C0C"/>
          <w:sz w:val="28"/>
          <w:szCs w:val="28"/>
        </w:rPr>
        <w:t>. Éxodo describe el relato de la única ofrenda que redimió a Israel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una vez y para siempre. Levítico nos ofrece diferentes perspectivas relacionadas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con la redención. En 19:2 queda muy bien expuesto el mensaje del libro. Observar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su propósito práctico: contiene un código de leyes señalado y designado divinamente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para hacer a Israel diferente de las demás naciones. Debía de ser diferente</w:t>
      </w:r>
      <w:r w:rsidR="003F6430">
        <w:rPr>
          <w:rFonts w:cs="TT80o00"/>
          <w:color w:val="0C0C0C"/>
          <w:sz w:val="28"/>
          <w:szCs w:val="28"/>
        </w:rPr>
        <w:t xml:space="preserve">, </w:t>
      </w:r>
      <w:r w:rsidRPr="003F6430">
        <w:rPr>
          <w:rFonts w:cs="TT80o00"/>
          <w:color w:val="0C0C0C"/>
          <w:sz w:val="28"/>
          <w:szCs w:val="28"/>
        </w:rPr>
        <w:t>espiritual, moral, mental y físicamente. Israel había de llegar a ser una nación santa,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separada de la vida y costumbres de las naciones que la rodeaban y consagrada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al servicio del auténtico y único Dios verdadero.</w:t>
      </w:r>
    </w:p>
    <w:p w:rsidR="003F6430" w:rsidRPr="003F6430" w:rsidRDefault="003F6430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cs="TT83o00"/>
          <w:color w:val="0C0C0C"/>
          <w:sz w:val="36"/>
          <w:szCs w:val="36"/>
        </w:rPr>
      </w:pPr>
      <w:r w:rsidRPr="003F6430">
        <w:rPr>
          <w:rFonts w:cs="TT83o00"/>
          <w:color w:val="0C0C0C"/>
          <w:sz w:val="36"/>
          <w:szCs w:val="36"/>
        </w:rPr>
        <w:t>Preguntas: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1ª-En tu opinión ¿cómo definirías el tema fundamental del libro?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2ª-En este libro vemos que el sacrificio de animales era una forma de simbolizar diferentes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proofErr w:type="gramStart"/>
      <w:r w:rsidRPr="003F6430">
        <w:rPr>
          <w:rFonts w:cs="TT80o00"/>
          <w:color w:val="0C0C0C"/>
          <w:sz w:val="28"/>
          <w:szCs w:val="28"/>
        </w:rPr>
        <w:t>aspectos</w:t>
      </w:r>
      <w:proofErr w:type="gramEnd"/>
      <w:r w:rsidRPr="003F6430">
        <w:rPr>
          <w:rFonts w:cs="TT80o00"/>
          <w:color w:val="0C0C0C"/>
          <w:sz w:val="28"/>
          <w:szCs w:val="28"/>
        </w:rPr>
        <w:t xml:space="preserve"> de la obra que el Señor realizó en el Calvario. ¿Qué entiendes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al respecto?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 xml:space="preserve">3ª-¿Tenían los sacrificios de los animales un valor práctico real delante de Dios o </w:t>
      </w:r>
      <w:r w:rsidR="003F6430">
        <w:rPr>
          <w:rFonts w:cs="TT80o00"/>
          <w:color w:val="0C0C0C"/>
          <w:sz w:val="28"/>
          <w:szCs w:val="28"/>
        </w:rPr>
        <w:t>ú</w:t>
      </w:r>
      <w:r w:rsidRPr="003F6430">
        <w:rPr>
          <w:rFonts w:cs="TT80o00"/>
          <w:color w:val="0C0C0C"/>
          <w:sz w:val="28"/>
          <w:szCs w:val="28"/>
        </w:rPr>
        <w:t>nicamente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simbólico?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lastRenderedPageBreak/>
        <w:t>4ª-¿Por qué el nombre de Levítico?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5ª-¿Qué significado simbólico vemos en este libro que tenía la sangre de los sacrificios?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Números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7Fo00"/>
          <w:b/>
          <w:color w:val="0C0C0C"/>
          <w:sz w:val="28"/>
          <w:szCs w:val="28"/>
        </w:rPr>
        <w:t>Autor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>Moisés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7Fo00"/>
          <w:b/>
          <w:color w:val="0C0C0C"/>
          <w:sz w:val="28"/>
          <w:szCs w:val="28"/>
        </w:rPr>
        <w:t>Época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>Abarca un período de 39 años comprendido entre 1490 y 1451 a. C. durante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los cuales el pueblo de Israel anduvo errante por el desierto.</w:t>
      </w:r>
    </w:p>
    <w:p w:rsidR="00DD7BFC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6o00"/>
          <w:color w:val="0C0C0C"/>
          <w:sz w:val="28"/>
          <w:szCs w:val="28"/>
        </w:rPr>
      </w:pPr>
      <w:r w:rsidRPr="003F6430">
        <w:rPr>
          <w:rFonts w:cs="TT7Fo00"/>
          <w:b/>
          <w:color w:val="0C0C0C"/>
          <w:sz w:val="28"/>
          <w:szCs w:val="28"/>
        </w:rPr>
        <w:t>Tema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>Se llama Números porque contiene el registro de los dos censos de Israel antes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de entrar en Canaán.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En Éxodo vimos a Israel redimido. En Levítico adorando y en Números vemos al pueblo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sirviendo. El servicio al Señor no podía hacerse de una manera descuidada, así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que el libro presenta la imagen de un campamento donde todo se hace según una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de las primeras normas del cielo: </w:t>
      </w:r>
      <w:r w:rsidRPr="003F6430">
        <w:rPr>
          <w:rFonts w:cs="TT81o00"/>
          <w:color w:val="0C0C0C"/>
          <w:sz w:val="28"/>
          <w:szCs w:val="28"/>
        </w:rPr>
        <w:t>el orden</w:t>
      </w:r>
      <w:r w:rsidRPr="003F6430">
        <w:rPr>
          <w:rFonts w:cs="TT80o00"/>
          <w:color w:val="0C0C0C"/>
          <w:sz w:val="28"/>
          <w:szCs w:val="28"/>
        </w:rPr>
        <w:t>. Se cuenta a las personas por tribus y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familias. A cada tribu se le asigna un lugar en el campamento. Se organiza con precisión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militar la marcha del pueblo y se asignan las diferentes funciones de los levitas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en el traslado, montaje y desmontaje del tabernáculo.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Números es un libro de reglas en lo que respecta a servicio y orden. En él queda registrada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la falta de confianza de Israel en las promesas de Dios para llegar y entrar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en la tierra prometida. También nos cuenta el motivo por el que Israel anduvo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40 años errante por el desierto y cómo semejante fracaso no frustra los planes de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Dios, ya que el final del libro nos deja en la frontera de la Tierra Prometida, donde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la nueva generación espera entrar.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Podríamos resumir Números en cuatro palabras: </w:t>
      </w:r>
      <w:r w:rsidRPr="003F6430">
        <w:rPr>
          <w:rFonts w:cs="TT86o00"/>
          <w:color w:val="0C0C0C"/>
          <w:sz w:val="28"/>
          <w:szCs w:val="28"/>
        </w:rPr>
        <w:t>servicio, orden, fracaso y extravío.</w:t>
      </w:r>
    </w:p>
    <w:p w:rsidR="003F6430" w:rsidRPr="003F6430" w:rsidRDefault="003F6430" w:rsidP="00DD7BFC">
      <w:pPr>
        <w:autoSpaceDE w:val="0"/>
        <w:autoSpaceDN w:val="0"/>
        <w:adjustRightInd w:val="0"/>
        <w:spacing w:after="0" w:line="240" w:lineRule="auto"/>
        <w:rPr>
          <w:rFonts w:cs="TT86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cs="TT83o00"/>
          <w:color w:val="0C0C0C"/>
          <w:sz w:val="36"/>
          <w:szCs w:val="36"/>
        </w:rPr>
      </w:pPr>
      <w:r w:rsidRPr="003F6430">
        <w:rPr>
          <w:rFonts w:cs="TT83o00"/>
          <w:color w:val="0C0C0C"/>
          <w:sz w:val="36"/>
          <w:szCs w:val="36"/>
        </w:rPr>
        <w:t>Preguntas: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1ª-Escribe cuál es el significado y contenido de este libro.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2ª-Israel estuvo 40 años errante por el desierto. Escribe cuál fue el motivo.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3ª-¿Por qué debía ser la tribu de Leví quien montase, desmontase y trasladase el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tabernáculo por el desierto? ¿El hacerlo era un castigo o un privilegio?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4ª-Se llama Números porque…</w:t>
      </w:r>
    </w:p>
    <w:p w:rsidR="00DD7BFC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5ª-Escribe las cuatro palabras con las que resumirías Números</w:t>
      </w:r>
    </w:p>
    <w:p w:rsidR="003F6430" w:rsidRDefault="003F6430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3F6430" w:rsidRPr="003F6430" w:rsidRDefault="003F6430" w:rsidP="00DD7BFC">
      <w:pPr>
        <w:autoSpaceDE w:val="0"/>
        <w:autoSpaceDN w:val="0"/>
        <w:adjustRightInd w:val="0"/>
        <w:spacing w:after="0" w:line="240" w:lineRule="auto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Deuteronomio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796BB2">
        <w:rPr>
          <w:rFonts w:cs="TT7Fo00"/>
          <w:b/>
          <w:color w:val="0C0C0C"/>
          <w:sz w:val="28"/>
          <w:szCs w:val="28"/>
        </w:rPr>
        <w:t>Autor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>Moisés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796BB2">
        <w:rPr>
          <w:rFonts w:cs="TT7Fo00"/>
          <w:b/>
          <w:color w:val="0C0C0C"/>
          <w:sz w:val="28"/>
          <w:szCs w:val="28"/>
        </w:rPr>
        <w:t>Época</w:t>
      </w:r>
      <w:r w:rsidRPr="003F6430">
        <w:rPr>
          <w:rFonts w:cs="TT86o00"/>
          <w:color w:val="0C0C0C"/>
          <w:sz w:val="28"/>
          <w:szCs w:val="28"/>
        </w:rPr>
        <w:t xml:space="preserve">: </w:t>
      </w:r>
      <w:r w:rsidRPr="003F6430">
        <w:rPr>
          <w:rFonts w:cs="TT80o00"/>
          <w:color w:val="0C0C0C"/>
          <w:sz w:val="28"/>
          <w:szCs w:val="28"/>
        </w:rPr>
        <w:t xml:space="preserve">Dos meses en las llanuras de </w:t>
      </w:r>
      <w:proofErr w:type="spellStart"/>
      <w:r w:rsidRPr="003F6430">
        <w:rPr>
          <w:rFonts w:cs="TT80o00"/>
          <w:color w:val="0C0C0C"/>
          <w:sz w:val="28"/>
          <w:szCs w:val="28"/>
        </w:rPr>
        <w:t>Moab</w:t>
      </w:r>
      <w:proofErr w:type="spellEnd"/>
      <w:r w:rsidRPr="003F6430">
        <w:rPr>
          <w:rFonts w:cs="TT80o00"/>
          <w:color w:val="0C0C0C"/>
          <w:sz w:val="28"/>
          <w:szCs w:val="28"/>
        </w:rPr>
        <w:t>.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796BB2">
        <w:rPr>
          <w:rFonts w:cs="TT7Fo00"/>
          <w:b/>
          <w:color w:val="0C0C0C"/>
          <w:sz w:val="28"/>
          <w:szCs w:val="28"/>
        </w:rPr>
        <w:t>Tema</w:t>
      </w:r>
      <w:r w:rsidR="00796BB2">
        <w:rPr>
          <w:rFonts w:cs="TT86o00"/>
          <w:color w:val="0C0C0C"/>
          <w:sz w:val="28"/>
          <w:szCs w:val="28"/>
        </w:rPr>
        <w:t>:</w:t>
      </w:r>
      <w:r w:rsidRPr="003F6430">
        <w:rPr>
          <w:rFonts w:cs="TT86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Deuteronomio significa: </w:t>
      </w:r>
      <w:r w:rsidRPr="003F6430">
        <w:rPr>
          <w:rFonts w:cs="TT81o00"/>
          <w:color w:val="0C0C0C"/>
          <w:sz w:val="28"/>
          <w:szCs w:val="28"/>
        </w:rPr>
        <w:t>segunda ley</w:t>
      </w:r>
      <w:r w:rsidRPr="003F6430">
        <w:rPr>
          <w:rFonts w:cs="TT80o00"/>
          <w:color w:val="0C0C0C"/>
          <w:sz w:val="28"/>
          <w:szCs w:val="28"/>
        </w:rPr>
        <w:t>, y se llama así porque registra la repetición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de las leyes dadas en el Sinaí.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Moisés ha cumplido su ministerio. Ha conducido a Israel desde Egipto a la frontera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de la Tierra Prometida. Ahora que el tiempo de su partida ha llegado, repasa ante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la nueva generación la historia y el proceso de Israel. Sobre este repaso basa las</w:t>
      </w:r>
    </w:p>
    <w:p w:rsidR="00DD7BFC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6o00"/>
          <w:color w:val="0C0C0C"/>
          <w:sz w:val="28"/>
          <w:szCs w:val="28"/>
        </w:rPr>
      </w:pPr>
      <w:proofErr w:type="gramStart"/>
      <w:r w:rsidRPr="003F6430">
        <w:rPr>
          <w:rFonts w:cs="TT80o00"/>
          <w:color w:val="0C0C0C"/>
          <w:sz w:val="28"/>
          <w:szCs w:val="28"/>
        </w:rPr>
        <w:t>amonestaciones</w:t>
      </w:r>
      <w:proofErr w:type="gramEnd"/>
      <w:r w:rsidRPr="003F6430">
        <w:rPr>
          <w:rFonts w:cs="TT80o00"/>
          <w:color w:val="0C0C0C"/>
          <w:sz w:val="28"/>
          <w:szCs w:val="28"/>
        </w:rPr>
        <w:t xml:space="preserve"> y exhortaciones que hace que este libro sea un sermón exhortativo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para el pueblo. Les exhorta a no olvidar el amor del Señor hacia ellos en la peregrinación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por el desierto, para que confíen en el constante cuidado que Dios les seguirá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dando cuando </w:t>
      </w:r>
      <w:r w:rsidR="003F6430">
        <w:rPr>
          <w:rFonts w:cs="TT80o00"/>
          <w:color w:val="0C0C0C"/>
          <w:sz w:val="28"/>
          <w:szCs w:val="28"/>
        </w:rPr>
        <w:t>e</w:t>
      </w:r>
      <w:r w:rsidRPr="003F6430">
        <w:rPr>
          <w:rFonts w:cs="TT80o00"/>
          <w:color w:val="0C0C0C"/>
          <w:sz w:val="28"/>
          <w:szCs w:val="28"/>
        </w:rPr>
        <w:t>ntren en Canaán. Les anima a que obedezcan la ley para poder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disfrutar de prosperidad. </w:t>
      </w:r>
      <w:r w:rsidRPr="003F6430">
        <w:rPr>
          <w:rFonts w:cs="TT80o00"/>
          <w:color w:val="0C0C0C"/>
          <w:sz w:val="28"/>
          <w:szCs w:val="28"/>
        </w:rPr>
        <w:lastRenderedPageBreak/>
        <w:t>Les recuerda sus apostasías y rebeliones pasadas y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les advierte de las consecuencias de desobedecer en el futuro.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 xml:space="preserve">El resumen de Deuteronomio lo podemos ver en tres palabras: </w:t>
      </w:r>
      <w:r w:rsidRPr="003F6430">
        <w:rPr>
          <w:rFonts w:cs="TT86o00"/>
          <w:color w:val="0C0C0C"/>
          <w:sz w:val="28"/>
          <w:szCs w:val="28"/>
        </w:rPr>
        <w:t>recuerden, obedezcan,</w:t>
      </w:r>
      <w:r w:rsidR="003F6430">
        <w:rPr>
          <w:rFonts w:cs="TT86o00"/>
          <w:color w:val="0C0C0C"/>
          <w:sz w:val="28"/>
          <w:szCs w:val="28"/>
        </w:rPr>
        <w:t xml:space="preserve"> </w:t>
      </w:r>
      <w:r w:rsidRPr="003F6430">
        <w:rPr>
          <w:rFonts w:cs="TT86o00"/>
          <w:color w:val="0C0C0C"/>
          <w:sz w:val="28"/>
          <w:szCs w:val="28"/>
        </w:rPr>
        <w:t>presten atención.</w:t>
      </w:r>
    </w:p>
    <w:p w:rsidR="003F6430" w:rsidRPr="003F6430" w:rsidRDefault="003F6430" w:rsidP="00DD7BFC">
      <w:pPr>
        <w:autoSpaceDE w:val="0"/>
        <w:autoSpaceDN w:val="0"/>
        <w:adjustRightInd w:val="0"/>
        <w:spacing w:after="0" w:line="240" w:lineRule="auto"/>
        <w:rPr>
          <w:rFonts w:cs="TT86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cs="TT83o00"/>
          <w:color w:val="0C0C0C"/>
          <w:sz w:val="36"/>
          <w:szCs w:val="36"/>
        </w:rPr>
      </w:pPr>
      <w:r w:rsidRPr="003F6430">
        <w:rPr>
          <w:rFonts w:cs="TT83o00"/>
          <w:color w:val="0C0C0C"/>
          <w:sz w:val="36"/>
          <w:szCs w:val="36"/>
        </w:rPr>
        <w:t>Preguntas: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1ª-Deuteronomio significa: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2ª-¿Por qué se hacía necesario que Moisés les recordase ciertas cosas antes de entrar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en Canaán?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3ª-Explica el motivo por el que únicamente la nueva generación entraría a la Tierra</w:t>
      </w:r>
      <w:r w:rsidR="003F6430">
        <w:rPr>
          <w:rFonts w:cs="TT80o00"/>
          <w:color w:val="0C0C0C"/>
          <w:sz w:val="28"/>
          <w:szCs w:val="28"/>
        </w:rPr>
        <w:t xml:space="preserve"> </w:t>
      </w:r>
      <w:r w:rsidRPr="003F6430">
        <w:rPr>
          <w:rFonts w:cs="TT80o00"/>
          <w:color w:val="0C0C0C"/>
          <w:sz w:val="28"/>
          <w:szCs w:val="28"/>
        </w:rPr>
        <w:t>Prometida.</w:t>
      </w:r>
    </w:p>
    <w:p w:rsidR="00DD7BFC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4ª-¿En qué época se escribió este libro?</w:t>
      </w:r>
    </w:p>
    <w:p w:rsidR="00DD7BFC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  <w:r w:rsidRPr="003F6430">
        <w:rPr>
          <w:rFonts w:cs="TT80o00"/>
          <w:color w:val="0C0C0C"/>
          <w:sz w:val="28"/>
          <w:szCs w:val="28"/>
        </w:rPr>
        <w:t>5ª-¿Cuáles son las tres palabras que resume el libro de Deuteronomio?</w:t>
      </w:r>
    </w:p>
    <w:p w:rsidR="003F6430" w:rsidRDefault="003F6430" w:rsidP="003F6430">
      <w:pPr>
        <w:autoSpaceDE w:val="0"/>
        <w:autoSpaceDN w:val="0"/>
        <w:adjustRightInd w:val="0"/>
        <w:spacing w:after="0" w:line="240" w:lineRule="auto"/>
        <w:jc w:val="both"/>
        <w:rPr>
          <w:rFonts w:cs="TT80o00"/>
          <w:color w:val="0C0C0C"/>
          <w:sz w:val="28"/>
          <w:szCs w:val="28"/>
        </w:rPr>
      </w:pPr>
    </w:p>
    <w:p w:rsidR="003F6430" w:rsidRPr="003F6430" w:rsidRDefault="003F6430" w:rsidP="00DD7BF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83o00" w:hAnsi="TT83o00" w:cs="TT83o00"/>
          <w:color w:val="0C0C0C"/>
          <w:sz w:val="36"/>
          <w:szCs w:val="36"/>
          <w:u w:val="single"/>
        </w:rPr>
      </w:pPr>
      <w:r w:rsidRPr="003F6430">
        <w:rPr>
          <w:rFonts w:ascii="TT83o00" w:hAnsi="TT83o00" w:cs="TT83o00"/>
          <w:color w:val="0C0C0C"/>
          <w:sz w:val="36"/>
          <w:szCs w:val="36"/>
          <w:u w:val="single"/>
        </w:rPr>
        <w:t>Aplicación</w:t>
      </w:r>
    </w:p>
    <w:p w:rsidR="00080F25" w:rsidRPr="003F6430" w:rsidRDefault="00DD7BFC" w:rsidP="003F643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F6430">
        <w:rPr>
          <w:rFonts w:cs="TT82o00"/>
          <w:color w:val="0C0C0C"/>
          <w:sz w:val="28"/>
          <w:szCs w:val="28"/>
        </w:rPr>
        <w:t xml:space="preserve">De los cinco libros que forman </w:t>
      </w:r>
      <w:proofErr w:type="gramStart"/>
      <w:r w:rsidRPr="003F6430">
        <w:rPr>
          <w:rFonts w:cs="TT82o00"/>
          <w:color w:val="0C0C0C"/>
          <w:sz w:val="28"/>
          <w:szCs w:val="28"/>
        </w:rPr>
        <w:t>este</w:t>
      </w:r>
      <w:proofErr w:type="gramEnd"/>
      <w:r w:rsidRPr="003F6430">
        <w:rPr>
          <w:rFonts w:cs="TT82o00"/>
          <w:color w:val="0C0C0C"/>
          <w:sz w:val="28"/>
          <w:szCs w:val="28"/>
        </w:rPr>
        <w:t xml:space="preserve"> primera lección ¿recuerdas cuál de</w:t>
      </w:r>
      <w:r w:rsidR="003F6430">
        <w:rPr>
          <w:rFonts w:cs="TT82o00"/>
          <w:color w:val="0C0C0C"/>
          <w:sz w:val="28"/>
          <w:szCs w:val="28"/>
        </w:rPr>
        <w:t xml:space="preserve"> </w:t>
      </w:r>
      <w:r w:rsidRPr="003F6430">
        <w:rPr>
          <w:rFonts w:cs="TT82o00"/>
          <w:color w:val="0C0C0C"/>
          <w:sz w:val="28"/>
          <w:szCs w:val="28"/>
        </w:rPr>
        <w:t>ellos expone con más claridad el plan de Dios para la salvación del hombre?</w:t>
      </w:r>
      <w:r w:rsidR="003F6430">
        <w:rPr>
          <w:rFonts w:cs="TT82o00"/>
          <w:color w:val="0C0C0C"/>
          <w:sz w:val="28"/>
          <w:szCs w:val="28"/>
        </w:rPr>
        <w:t xml:space="preserve"> </w:t>
      </w:r>
      <w:r w:rsidRPr="003F6430">
        <w:rPr>
          <w:rFonts w:cs="TT82o00"/>
          <w:color w:val="0C0C0C"/>
          <w:sz w:val="28"/>
          <w:szCs w:val="28"/>
        </w:rPr>
        <w:t>Cita los textos y explica brevemente lo que tú entiendes al respecto.</w:t>
      </w:r>
    </w:p>
    <w:sectPr w:rsidR="00080F25" w:rsidRPr="003F6430" w:rsidSect="00DD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7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B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C"/>
    <w:rsid w:val="00080F25"/>
    <w:rsid w:val="003F6430"/>
    <w:rsid w:val="004138A0"/>
    <w:rsid w:val="00796BB2"/>
    <w:rsid w:val="00A214C2"/>
    <w:rsid w:val="00D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3</cp:revision>
  <dcterms:created xsi:type="dcterms:W3CDTF">2018-02-13T09:44:00Z</dcterms:created>
  <dcterms:modified xsi:type="dcterms:W3CDTF">2018-02-13T10:06:00Z</dcterms:modified>
</cp:coreProperties>
</file>