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Introducción a los 39 libros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proofErr w:type="gramStart"/>
      <w:r>
        <w:rPr>
          <w:rFonts w:ascii="TT7Ao00" w:hAnsi="TT7Ao00" w:cs="TT7Ao00"/>
          <w:color w:val="595959"/>
          <w:sz w:val="80"/>
          <w:szCs w:val="80"/>
        </w:rPr>
        <w:t>del</w:t>
      </w:r>
      <w:proofErr w:type="gramEnd"/>
      <w:r>
        <w:rPr>
          <w:rFonts w:ascii="TT7Ao00" w:hAnsi="TT7Ao00" w:cs="TT7Ao00"/>
          <w:color w:val="595959"/>
          <w:sz w:val="80"/>
          <w:szCs w:val="80"/>
        </w:rPr>
        <w:t xml:space="preserve"> </w:t>
      </w:r>
      <w:proofErr w:type="spellStart"/>
      <w:r>
        <w:rPr>
          <w:rFonts w:ascii="TT7Ao00" w:hAnsi="TT7Ao00" w:cs="TT7Ao00"/>
          <w:color w:val="595959"/>
          <w:sz w:val="80"/>
          <w:szCs w:val="80"/>
        </w:rPr>
        <w:t>Antigüo</w:t>
      </w:r>
      <w:proofErr w:type="spellEnd"/>
      <w:r>
        <w:rPr>
          <w:rFonts w:ascii="TT7Ao00" w:hAnsi="TT7Ao00" w:cs="TT7Ao00"/>
          <w:color w:val="595959"/>
          <w:sz w:val="80"/>
          <w:szCs w:val="80"/>
        </w:rPr>
        <w:t xml:space="preserve"> Testamento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796BB2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Nombre y apellidos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DD7BFC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Dirección completa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796BB2" w:rsidRPr="00796BB2" w:rsidRDefault="00796BB2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>
        <w:rPr>
          <w:rFonts w:ascii="TT7Co00" w:hAnsi="TT7Co00" w:cs="TT7Co00"/>
          <w:b/>
          <w:color w:val="000000"/>
        </w:rPr>
        <w:t>Profesión: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  <w:r w:rsidRPr="00796BB2">
        <w:rPr>
          <w:rFonts w:ascii="TT7Co00" w:hAnsi="TT7Co00" w:cs="TT7Co00"/>
          <w:b/>
          <w:color w:val="000000"/>
        </w:rPr>
        <w:t>Edad</w:t>
      </w:r>
      <w:r w:rsidR="00796BB2">
        <w:rPr>
          <w:rFonts w:ascii="TT7Co00" w:hAnsi="TT7Co00" w:cs="TT7Co00"/>
          <w:b/>
          <w:color w:val="000000"/>
        </w:rPr>
        <w:t>:</w:t>
      </w:r>
      <w:r>
        <w:rPr>
          <w:rFonts w:ascii="TT7Co00" w:hAnsi="TT7Co00" w:cs="TT7Co00"/>
          <w:color w:val="000000"/>
        </w:rPr>
        <w:t xml:space="preserve"> 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Do00" w:hAnsi="TT7Do00" w:cs="TT7Do00"/>
          <w:color w:val="3F3F3F"/>
          <w:sz w:val="26"/>
          <w:szCs w:val="26"/>
        </w:rPr>
      </w:pPr>
      <w:r>
        <w:rPr>
          <w:rFonts w:ascii="TT7Do00" w:hAnsi="TT7Do00" w:cs="TT7Do00"/>
          <w:color w:val="3F3F3F"/>
          <w:sz w:val="26"/>
          <w:szCs w:val="26"/>
        </w:rPr>
        <w:lastRenderedPageBreak/>
        <w:t>LECCIÓN</w:t>
      </w:r>
    </w:p>
    <w:p w:rsidR="00DD7BFC" w:rsidRDefault="007300F4" w:rsidP="00DD7BFC">
      <w:pPr>
        <w:autoSpaceDE w:val="0"/>
        <w:autoSpaceDN w:val="0"/>
        <w:adjustRightInd w:val="0"/>
        <w:spacing w:after="0" w:line="240" w:lineRule="auto"/>
        <w:rPr>
          <w:rFonts w:ascii="TT85o00" w:hAnsi="TT85o00" w:cs="TT85o00"/>
          <w:color w:val="3F3F3F"/>
          <w:sz w:val="48"/>
          <w:szCs w:val="48"/>
        </w:rPr>
      </w:pPr>
      <w:r>
        <w:rPr>
          <w:rFonts w:ascii="TT2B3o00" w:hAnsi="TT2B3o00" w:cs="TT2B3o00"/>
          <w:color w:val="3F3F3F"/>
          <w:sz w:val="180"/>
          <w:szCs w:val="180"/>
        </w:rPr>
        <w:t>2</w:t>
      </w:r>
      <w:r w:rsidR="00DD7BFC" w:rsidRPr="00DD7BFC">
        <w:rPr>
          <w:rFonts w:ascii="TT85o00" w:hAnsi="TT85o00" w:cs="TT85o00"/>
          <w:color w:val="3F3F3F"/>
          <w:sz w:val="48"/>
          <w:szCs w:val="48"/>
        </w:rPr>
        <w:t xml:space="preserve"> </w:t>
      </w:r>
      <w:r>
        <w:rPr>
          <w:rFonts w:ascii="TT85o00" w:hAnsi="TT85o00" w:cs="TT85o00"/>
          <w:color w:val="3F3F3F"/>
          <w:sz w:val="48"/>
          <w:szCs w:val="48"/>
        </w:rPr>
        <w:t>Libros Históricos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Josué</w:t>
      </w:r>
    </w:p>
    <w:p w:rsidR="007300F4" w:rsidRPr="007300F4" w:rsidRDefault="007300F4" w:rsidP="00DE1796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DE1796">
        <w:rPr>
          <w:rFonts w:cs="TT64o00"/>
          <w:b/>
          <w:color w:val="0C0C0C"/>
          <w:sz w:val="28"/>
          <w:szCs w:val="28"/>
        </w:rPr>
        <w:t>Autor</w:t>
      </w:r>
      <w:r w:rsidRPr="007300F4">
        <w:rPr>
          <w:rFonts w:cs="TT64o00"/>
          <w:color w:val="0C0C0C"/>
          <w:sz w:val="28"/>
          <w:szCs w:val="28"/>
        </w:rPr>
        <w:t xml:space="preserve">: </w:t>
      </w:r>
      <w:r w:rsidRPr="007300F4">
        <w:rPr>
          <w:rFonts w:cs="TT65o00"/>
          <w:color w:val="000000"/>
          <w:sz w:val="28"/>
          <w:szCs w:val="28"/>
        </w:rPr>
        <w:t>Josué. Se cree que Josué escribió todo el libro a excepción de los últimos cinco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 xml:space="preserve">versículos. Lo hizo durante el período en que vivió </w:t>
      </w:r>
      <w:proofErr w:type="spellStart"/>
      <w:r w:rsidRPr="007300F4">
        <w:rPr>
          <w:rFonts w:cs="TT65o00"/>
          <w:color w:val="000000"/>
          <w:sz w:val="28"/>
          <w:szCs w:val="28"/>
        </w:rPr>
        <w:t>Rahab</w:t>
      </w:r>
      <w:proofErr w:type="spellEnd"/>
      <w:r w:rsidRPr="007300F4">
        <w:rPr>
          <w:rFonts w:cs="TT65o00"/>
          <w:color w:val="000000"/>
          <w:sz w:val="28"/>
          <w:szCs w:val="28"/>
        </w:rPr>
        <w:t xml:space="preserve"> (6:25).</w:t>
      </w:r>
    </w:p>
    <w:p w:rsidR="007300F4" w:rsidRPr="007300F4" w:rsidRDefault="007300F4" w:rsidP="00DE1796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DE1796">
        <w:rPr>
          <w:rFonts w:cs="TT64o00"/>
          <w:b/>
          <w:color w:val="0C0C0C"/>
          <w:sz w:val="28"/>
          <w:szCs w:val="28"/>
        </w:rPr>
        <w:t>Época</w:t>
      </w:r>
      <w:r w:rsidRPr="007300F4">
        <w:rPr>
          <w:rFonts w:cs="TT64o00"/>
          <w:color w:val="0C0C0C"/>
          <w:sz w:val="28"/>
          <w:szCs w:val="28"/>
        </w:rPr>
        <w:t xml:space="preserve">: </w:t>
      </w:r>
      <w:r w:rsidRPr="007300F4">
        <w:rPr>
          <w:rFonts w:cs="TT65o00"/>
          <w:color w:val="000000"/>
          <w:sz w:val="28"/>
          <w:szCs w:val="28"/>
        </w:rPr>
        <w:t>Desde la muerte de Moisés hasta la muerte de Josué, abarcando un período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de aproximadamente 25 años, desde 1451 a 1427 a. C.</w:t>
      </w:r>
    </w:p>
    <w:p w:rsidR="007300F4" w:rsidRDefault="007300F4" w:rsidP="00DE1796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DE1796">
        <w:rPr>
          <w:rFonts w:cs="TT64o00"/>
          <w:b/>
          <w:color w:val="0C0C0C"/>
          <w:sz w:val="28"/>
          <w:szCs w:val="28"/>
        </w:rPr>
        <w:t>Tema</w:t>
      </w:r>
      <w:r w:rsidRPr="007300F4">
        <w:rPr>
          <w:rFonts w:cs="TT64o00"/>
          <w:color w:val="0C0C0C"/>
          <w:sz w:val="28"/>
          <w:szCs w:val="28"/>
        </w:rPr>
        <w:t xml:space="preserve">: </w:t>
      </w:r>
      <w:r w:rsidRPr="007300F4">
        <w:rPr>
          <w:rFonts w:cs="TT65o00"/>
          <w:color w:val="000000"/>
          <w:sz w:val="28"/>
          <w:szCs w:val="28"/>
        </w:rPr>
        <w:t>Israel ya está preparado para tomar posesión de Canaán y cumplir la misión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para la cual Dios lo llamó: dar a conocer el Nombre de Dios a toda la tierra, además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de ser guardador de su Palabra. En los libros históricos veremos si Israel cumplió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 xml:space="preserve">o no con su </w:t>
      </w:r>
      <w:r w:rsidR="00DE1796">
        <w:rPr>
          <w:rFonts w:cs="TT65o00"/>
          <w:color w:val="000000"/>
          <w:sz w:val="28"/>
          <w:szCs w:val="28"/>
        </w:rPr>
        <w:t>m</w:t>
      </w:r>
      <w:r w:rsidRPr="007300F4">
        <w:rPr>
          <w:rFonts w:cs="TT65o00"/>
          <w:color w:val="000000"/>
          <w:sz w:val="28"/>
          <w:szCs w:val="28"/>
        </w:rPr>
        <w:t>isión. Josué es un libro de victorias y posesión de la tierra prometida.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Primero presenta el cuadro de un pueblo rebelde, para ser transformado en un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ejército perfectamente disciplinado de guerreros, subyugando a naciones que les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eran superiores en número y poder. El secreto de su éxito no es difícil de imaginar: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“el Señor peleó por ellos”.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Tomando la fidelidad de Dios como tema principal podríamos resumir el libro de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esta manera: “No faltó palabra de todas las buenas promesas que Dios había hecho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a la casa de Israel; todo se cumplió” (21:45).</w:t>
      </w:r>
    </w:p>
    <w:p w:rsidR="007300F4" w:rsidRP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0C0C0C"/>
          <w:sz w:val="36"/>
          <w:szCs w:val="36"/>
        </w:rPr>
      </w:pPr>
      <w:r w:rsidRPr="007300F4">
        <w:rPr>
          <w:rFonts w:cs="TT68o00"/>
          <w:color w:val="0C0C0C"/>
          <w:sz w:val="36"/>
          <w:szCs w:val="36"/>
        </w:rPr>
        <w:t>Preguntas:</w:t>
      </w:r>
    </w:p>
    <w:p w:rsidR="007300F4" w:rsidRP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C0C0C"/>
          <w:sz w:val="28"/>
          <w:szCs w:val="28"/>
        </w:rPr>
      </w:pPr>
      <w:r w:rsidRPr="007300F4">
        <w:rPr>
          <w:rFonts w:cs="TT65o00"/>
          <w:color w:val="0C0C0C"/>
          <w:sz w:val="28"/>
          <w:szCs w:val="28"/>
        </w:rPr>
        <w:t>1ª-¿Cuál crees que es el tema principal del Libro?</w:t>
      </w:r>
    </w:p>
    <w:p w:rsidR="007300F4" w:rsidRP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7300F4">
        <w:rPr>
          <w:rFonts w:cs="TT65o00"/>
          <w:color w:val="0C0C0C"/>
          <w:sz w:val="28"/>
          <w:szCs w:val="28"/>
        </w:rPr>
        <w:t>2ª-</w:t>
      </w:r>
      <w:r w:rsidRPr="007300F4">
        <w:rPr>
          <w:rFonts w:cs="TT65o00"/>
          <w:color w:val="000000"/>
          <w:sz w:val="28"/>
          <w:szCs w:val="28"/>
        </w:rPr>
        <w:t>Cita un versículo de los primeros capítulos del libro donde Dios promete a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7300F4">
        <w:rPr>
          <w:rFonts w:cs="TT65o00"/>
          <w:color w:val="000000"/>
          <w:sz w:val="28"/>
          <w:szCs w:val="28"/>
        </w:rPr>
        <w:t>Josué que siempre le ayudaría.</w:t>
      </w:r>
    </w:p>
    <w:p w:rsidR="007300F4" w:rsidRP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7300F4">
        <w:rPr>
          <w:rFonts w:cs="TT65o00"/>
          <w:color w:val="0C0C0C"/>
          <w:sz w:val="28"/>
          <w:szCs w:val="28"/>
        </w:rPr>
        <w:t>3ª-</w:t>
      </w:r>
      <w:r w:rsidRPr="007300F4">
        <w:rPr>
          <w:rFonts w:cs="TT65o00"/>
          <w:color w:val="000000"/>
          <w:sz w:val="28"/>
          <w:szCs w:val="28"/>
        </w:rPr>
        <w:t xml:space="preserve">Explica brevemente quién era </w:t>
      </w:r>
      <w:proofErr w:type="spellStart"/>
      <w:r w:rsidRPr="007300F4">
        <w:rPr>
          <w:rFonts w:cs="TT65o00"/>
          <w:color w:val="000000"/>
          <w:sz w:val="28"/>
          <w:szCs w:val="28"/>
        </w:rPr>
        <w:t>Rahab</w:t>
      </w:r>
      <w:proofErr w:type="spellEnd"/>
      <w:r w:rsidRPr="007300F4">
        <w:rPr>
          <w:rFonts w:cs="TT65o00"/>
          <w:color w:val="000000"/>
          <w:sz w:val="28"/>
          <w:szCs w:val="28"/>
        </w:rPr>
        <w:t>.</w:t>
      </w:r>
    </w:p>
    <w:p w:rsidR="007300F4" w:rsidRP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7300F4">
        <w:rPr>
          <w:rFonts w:cs="TT65o00"/>
          <w:color w:val="0C0C0C"/>
          <w:sz w:val="28"/>
          <w:szCs w:val="28"/>
        </w:rPr>
        <w:t>4ª</w:t>
      </w:r>
      <w:r w:rsidRPr="007300F4">
        <w:rPr>
          <w:rFonts w:cs="TT65o00"/>
          <w:color w:val="000000"/>
          <w:sz w:val="28"/>
          <w:szCs w:val="28"/>
        </w:rPr>
        <w:t xml:space="preserve">-¿Por qué crees que libró Dios a </w:t>
      </w:r>
      <w:proofErr w:type="spellStart"/>
      <w:r w:rsidRPr="007300F4">
        <w:rPr>
          <w:rFonts w:cs="TT65o00"/>
          <w:color w:val="000000"/>
          <w:sz w:val="28"/>
          <w:szCs w:val="28"/>
        </w:rPr>
        <w:t>Rahab</w:t>
      </w:r>
      <w:proofErr w:type="spellEnd"/>
      <w:r w:rsidRPr="007300F4">
        <w:rPr>
          <w:rFonts w:cs="TT65o00"/>
          <w:color w:val="000000"/>
          <w:sz w:val="28"/>
          <w:szCs w:val="28"/>
        </w:rPr>
        <w:t xml:space="preserve"> y su familia de la destrucción?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7300F4">
        <w:rPr>
          <w:rFonts w:cs="TT65o00"/>
          <w:color w:val="0C0C0C"/>
          <w:sz w:val="28"/>
          <w:szCs w:val="28"/>
        </w:rPr>
        <w:t>5ª</w:t>
      </w:r>
      <w:r w:rsidRPr="007300F4">
        <w:rPr>
          <w:rFonts w:cs="TT65o00"/>
          <w:color w:val="000000"/>
          <w:sz w:val="28"/>
          <w:szCs w:val="28"/>
        </w:rPr>
        <w:t>-Josué es el autor de todo el libro excepto</w:t>
      </w:r>
    </w:p>
    <w:p w:rsidR="007300F4" w:rsidRP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Jueces</w:t>
      </w:r>
    </w:p>
    <w:p w:rsidR="007300F4" w:rsidRPr="00DE1796" w:rsidRDefault="007300F4" w:rsidP="003936B7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3936B7">
        <w:rPr>
          <w:rFonts w:cs="TT64o00"/>
          <w:b/>
          <w:color w:val="262626"/>
          <w:sz w:val="28"/>
          <w:szCs w:val="28"/>
        </w:rPr>
        <w:t>Autor</w:t>
      </w:r>
      <w:r w:rsidRPr="00DE1796">
        <w:rPr>
          <w:rFonts w:cs="TT64o00"/>
          <w:color w:val="262626"/>
          <w:sz w:val="28"/>
          <w:szCs w:val="28"/>
        </w:rPr>
        <w:t xml:space="preserve">: </w:t>
      </w:r>
      <w:r w:rsidRPr="00DE1796">
        <w:rPr>
          <w:rFonts w:cs="TT65o00"/>
          <w:color w:val="000000"/>
          <w:sz w:val="28"/>
          <w:szCs w:val="28"/>
        </w:rPr>
        <w:t>Según la tradición judía su autor fue Samuel.</w:t>
      </w:r>
    </w:p>
    <w:p w:rsidR="007300F4" w:rsidRPr="00DE1796" w:rsidRDefault="007300F4" w:rsidP="003936B7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3936B7">
        <w:rPr>
          <w:rFonts w:cs="TT64o00"/>
          <w:b/>
          <w:color w:val="262626"/>
          <w:sz w:val="28"/>
          <w:szCs w:val="28"/>
        </w:rPr>
        <w:t>Época</w:t>
      </w:r>
      <w:r w:rsidRPr="00DE1796">
        <w:rPr>
          <w:rFonts w:cs="TT64o00"/>
          <w:color w:val="262626"/>
          <w:sz w:val="28"/>
          <w:szCs w:val="28"/>
        </w:rPr>
        <w:t xml:space="preserve">: </w:t>
      </w:r>
      <w:r w:rsidRPr="00DE1796">
        <w:rPr>
          <w:rFonts w:cs="TT65o00"/>
          <w:color w:val="000000"/>
          <w:sz w:val="28"/>
          <w:szCs w:val="28"/>
        </w:rPr>
        <w:t>Abarca el período entre la muerte de Josué y el ministerio de Samuel.</w:t>
      </w:r>
    </w:p>
    <w:p w:rsidR="007300F4" w:rsidRPr="00DE1796" w:rsidRDefault="007300F4" w:rsidP="003936B7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3936B7">
        <w:rPr>
          <w:rFonts w:cs="TT64o00"/>
          <w:b/>
          <w:color w:val="262626"/>
          <w:sz w:val="28"/>
          <w:szCs w:val="28"/>
        </w:rPr>
        <w:t>Tema</w:t>
      </w:r>
      <w:r w:rsidRPr="00DE1796">
        <w:rPr>
          <w:rFonts w:cs="TT64o00"/>
          <w:color w:val="262626"/>
          <w:sz w:val="28"/>
          <w:szCs w:val="28"/>
        </w:rPr>
        <w:t xml:space="preserve">: </w:t>
      </w:r>
      <w:r w:rsidRPr="00DE1796">
        <w:rPr>
          <w:rFonts w:cs="TT65o00"/>
          <w:color w:val="000000"/>
          <w:sz w:val="28"/>
          <w:szCs w:val="28"/>
        </w:rPr>
        <w:t>Josué es el libro de victorias, Jueces el libro de fracasos. Los versículos del capítulo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2:7-9 dan un resumen de la historia del libro.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Después de la muerte de Josué, la nueva generación de israelitas hizo alianza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con aquellas naciones que la generación anterior había dejado en la tierra, con el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terrible resultado del retorno a la idolatría e inmoralidad. Esto les acarreó el juicio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de Dios en forma de servidumbre a aquellas naciones que deberían haber subyugado.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Cuando ellos clamaban a Dios, Éste les levantaba un libertador (juez). Mientras</w:t>
      </w:r>
    </w:p>
    <w:p w:rsidR="007300F4" w:rsidRPr="00DE1796" w:rsidRDefault="007300F4" w:rsidP="003936B7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proofErr w:type="gramStart"/>
      <w:r w:rsidRPr="00DE1796">
        <w:rPr>
          <w:rFonts w:cs="TT65o00"/>
          <w:color w:val="000000"/>
          <w:sz w:val="28"/>
          <w:szCs w:val="28"/>
        </w:rPr>
        <w:lastRenderedPageBreak/>
        <w:t>este</w:t>
      </w:r>
      <w:proofErr w:type="gramEnd"/>
      <w:r w:rsidRPr="00DE1796">
        <w:rPr>
          <w:rFonts w:cs="TT65o00"/>
          <w:color w:val="000000"/>
          <w:sz w:val="28"/>
          <w:szCs w:val="28"/>
        </w:rPr>
        <w:t xml:space="preserve"> juez vivía, permanecían fieles a Él, pero tras su muerte volvían a recaer en sus</w:t>
      </w:r>
      <w:r w:rsidR="00DE1796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antiguos pecados.</w:t>
      </w:r>
      <w:r w:rsidR="003936B7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En los últimos capítulos del libro el escritor presenta una descripción detallada de</w:t>
      </w:r>
    </w:p>
    <w:p w:rsidR="007300F4" w:rsidRDefault="007300F4" w:rsidP="003936B7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proofErr w:type="gramStart"/>
      <w:r w:rsidRPr="00DE1796">
        <w:rPr>
          <w:rFonts w:cs="TT65o00"/>
          <w:color w:val="000000"/>
          <w:sz w:val="28"/>
          <w:szCs w:val="28"/>
        </w:rPr>
        <w:t>esos</w:t>
      </w:r>
      <w:proofErr w:type="gramEnd"/>
      <w:r w:rsidRPr="00DE1796">
        <w:rPr>
          <w:rFonts w:cs="TT65o00"/>
          <w:color w:val="000000"/>
          <w:sz w:val="28"/>
          <w:szCs w:val="28"/>
        </w:rPr>
        <w:t xml:space="preserve"> tiempos de apostasía y anarquía, reflejada en la frase que más se repite en el</w:t>
      </w:r>
      <w:r w:rsidR="003936B7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libro: “</w:t>
      </w:r>
      <w:r w:rsidRPr="00DE1796">
        <w:rPr>
          <w:rFonts w:cs="TT6Bo00"/>
          <w:color w:val="000000"/>
          <w:sz w:val="28"/>
          <w:szCs w:val="28"/>
        </w:rPr>
        <w:t>en esos días no había rey en Israel y cada uno hacía lo que bien le parecía”.</w:t>
      </w:r>
      <w:r w:rsidR="003936B7">
        <w:rPr>
          <w:rFonts w:cs="TT6B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La historia del libro puede resumirse en cuatro palabras: pecado, servidumbre,</w:t>
      </w:r>
      <w:r w:rsidR="003936B7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>tristeza y salvación.</w:t>
      </w:r>
    </w:p>
    <w:p w:rsidR="003936B7" w:rsidRPr="00DE1796" w:rsidRDefault="003936B7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DE1796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DE1796">
        <w:rPr>
          <w:rFonts w:cs="TT68o00"/>
          <w:color w:val="262626"/>
          <w:sz w:val="36"/>
          <w:szCs w:val="36"/>
        </w:rPr>
        <w:t>Preguntas:</w:t>
      </w:r>
    </w:p>
    <w:p w:rsidR="007300F4" w:rsidRPr="00DE1796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262626"/>
          <w:sz w:val="28"/>
          <w:szCs w:val="28"/>
        </w:rPr>
      </w:pPr>
      <w:r w:rsidRPr="00DE1796">
        <w:rPr>
          <w:rFonts w:cs="TT65o00"/>
          <w:color w:val="262626"/>
          <w:sz w:val="28"/>
          <w:szCs w:val="28"/>
        </w:rPr>
        <w:t xml:space="preserve">1ª -¿Cuál crees que es el tema principal del </w:t>
      </w:r>
      <w:proofErr w:type="gramStart"/>
      <w:r w:rsidRPr="00DE1796">
        <w:rPr>
          <w:rFonts w:cs="TT65o00"/>
          <w:color w:val="262626"/>
          <w:sz w:val="28"/>
          <w:szCs w:val="28"/>
        </w:rPr>
        <w:t>libro ?</w:t>
      </w:r>
      <w:proofErr w:type="gramEnd"/>
    </w:p>
    <w:p w:rsidR="007300F4" w:rsidRPr="00DE1796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DE1796">
        <w:rPr>
          <w:rFonts w:cs="TT65o00"/>
          <w:color w:val="262626"/>
          <w:sz w:val="28"/>
          <w:szCs w:val="28"/>
        </w:rPr>
        <w:t>2ª -</w:t>
      </w:r>
      <w:r w:rsidRPr="00DE1796">
        <w:rPr>
          <w:rFonts w:cs="TT65o00"/>
          <w:color w:val="000000"/>
          <w:sz w:val="28"/>
          <w:szCs w:val="28"/>
        </w:rPr>
        <w:t>Explica qué era un juez en Israel.</w:t>
      </w:r>
    </w:p>
    <w:p w:rsidR="007300F4" w:rsidRPr="00DE1796" w:rsidRDefault="007300F4" w:rsidP="007300F4">
      <w:pPr>
        <w:autoSpaceDE w:val="0"/>
        <w:autoSpaceDN w:val="0"/>
        <w:adjustRightInd w:val="0"/>
        <w:spacing w:after="0" w:line="240" w:lineRule="auto"/>
        <w:rPr>
          <w:rFonts w:cs="TT6Bo00"/>
          <w:color w:val="000000"/>
          <w:sz w:val="28"/>
          <w:szCs w:val="28"/>
        </w:rPr>
      </w:pPr>
      <w:r w:rsidRPr="00DE1796">
        <w:rPr>
          <w:rFonts w:cs="TT65o00"/>
          <w:color w:val="262626"/>
          <w:sz w:val="28"/>
          <w:szCs w:val="28"/>
        </w:rPr>
        <w:t>3ª -</w:t>
      </w:r>
      <w:r w:rsidRPr="00DE1796">
        <w:rPr>
          <w:rFonts w:cs="TT65o00"/>
          <w:color w:val="000000"/>
          <w:sz w:val="28"/>
          <w:szCs w:val="28"/>
        </w:rPr>
        <w:t>Cita al menos un versículo donde aparezca la frase que más se repite en este</w:t>
      </w:r>
      <w:r w:rsidR="003936B7">
        <w:rPr>
          <w:rFonts w:cs="TT65o00"/>
          <w:color w:val="000000"/>
          <w:sz w:val="28"/>
          <w:szCs w:val="28"/>
        </w:rPr>
        <w:t xml:space="preserve"> </w:t>
      </w:r>
      <w:r w:rsidRPr="00DE1796">
        <w:rPr>
          <w:rFonts w:cs="TT65o00"/>
          <w:color w:val="000000"/>
          <w:sz w:val="28"/>
          <w:szCs w:val="28"/>
        </w:rPr>
        <w:t xml:space="preserve">libro: </w:t>
      </w:r>
      <w:r w:rsidRPr="00DE1796">
        <w:rPr>
          <w:rFonts w:cs="TT6Bo00"/>
          <w:color w:val="000000"/>
          <w:sz w:val="28"/>
          <w:szCs w:val="28"/>
        </w:rPr>
        <w:t>“en estos días no había rey en Israel y cada uno hacía lo que bien le parecía”.</w:t>
      </w:r>
    </w:p>
    <w:p w:rsidR="007300F4" w:rsidRPr="00DE1796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DE1796">
        <w:rPr>
          <w:rFonts w:cs="TT65o00"/>
          <w:color w:val="262626"/>
          <w:sz w:val="28"/>
          <w:szCs w:val="28"/>
        </w:rPr>
        <w:t>4ª -</w:t>
      </w:r>
      <w:r w:rsidRPr="00DE1796">
        <w:rPr>
          <w:rFonts w:cs="TT65o00"/>
          <w:color w:val="000000"/>
          <w:sz w:val="28"/>
          <w:szCs w:val="28"/>
        </w:rPr>
        <w:t>Escribe las cuatro palabras con las que puede resumirse el tema del libro.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DE1796">
        <w:rPr>
          <w:rFonts w:cs="TT65o00"/>
          <w:color w:val="262626"/>
          <w:sz w:val="28"/>
          <w:szCs w:val="28"/>
        </w:rPr>
        <w:t xml:space="preserve">5ª </w:t>
      </w:r>
      <w:r w:rsidRPr="00DE1796">
        <w:rPr>
          <w:rFonts w:cs="TT65o00"/>
          <w:color w:val="000000"/>
          <w:sz w:val="28"/>
          <w:szCs w:val="28"/>
        </w:rPr>
        <w:t>-¿Recuerdas algún juez famoso? Escribe su nombre.</w:t>
      </w:r>
    </w:p>
    <w:p w:rsidR="00DE1796" w:rsidRDefault="00DE1796" w:rsidP="007300F4">
      <w:pPr>
        <w:autoSpaceDE w:val="0"/>
        <w:autoSpaceDN w:val="0"/>
        <w:adjustRightInd w:val="0"/>
        <w:spacing w:after="0" w:line="240" w:lineRule="auto"/>
        <w:rPr>
          <w:rFonts w:ascii="TT65o00" w:hAnsi="TT65o00"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Rut</w:t>
      </w:r>
    </w:p>
    <w:p w:rsidR="007300F4" w:rsidRPr="00E503F4" w:rsidRDefault="007300F4" w:rsidP="00E503F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E503F4">
        <w:rPr>
          <w:rFonts w:cs="TT64o00"/>
          <w:b/>
          <w:color w:val="0C0C0C"/>
          <w:sz w:val="28"/>
          <w:szCs w:val="28"/>
        </w:rPr>
        <w:t>Autor</w:t>
      </w:r>
      <w:r w:rsidRPr="00E503F4">
        <w:rPr>
          <w:rFonts w:cs="TT6Bo00"/>
          <w:color w:val="0C0C0C"/>
          <w:sz w:val="28"/>
          <w:szCs w:val="28"/>
        </w:rPr>
        <w:t xml:space="preserve">: </w:t>
      </w:r>
      <w:r w:rsidRPr="00E503F4">
        <w:rPr>
          <w:rFonts w:cs="TT65o00"/>
          <w:color w:val="000000"/>
          <w:sz w:val="28"/>
          <w:szCs w:val="28"/>
        </w:rPr>
        <w:t>La tradición judía se lo tribuye a Samuel.</w:t>
      </w:r>
    </w:p>
    <w:p w:rsidR="007300F4" w:rsidRPr="00E503F4" w:rsidRDefault="007300F4" w:rsidP="00E503F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E503F4">
        <w:rPr>
          <w:rFonts w:cs="TT64o00"/>
          <w:b/>
          <w:color w:val="0C0C0C"/>
          <w:sz w:val="28"/>
          <w:szCs w:val="28"/>
        </w:rPr>
        <w:t>Época</w:t>
      </w:r>
      <w:r w:rsidRPr="00E503F4">
        <w:rPr>
          <w:rFonts w:cs="TT6Bo00"/>
          <w:color w:val="0C0C0C"/>
          <w:sz w:val="28"/>
          <w:szCs w:val="28"/>
        </w:rPr>
        <w:t xml:space="preserve">: </w:t>
      </w:r>
      <w:r w:rsidRPr="00E503F4">
        <w:rPr>
          <w:rFonts w:cs="TT65o00"/>
          <w:color w:val="000000"/>
          <w:sz w:val="28"/>
          <w:szCs w:val="28"/>
        </w:rPr>
        <w:t>El libro abarca un período aproximado de diez años.</w:t>
      </w:r>
    </w:p>
    <w:p w:rsidR="007300F4" w:rsidRDefault="007300F4" w:rsidP="00E503F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E503F4">
        <w:rPr>
          <w:rFonts w:cs="TT64o00"/>
          <w:b/>
          <w:color w:val="0C0C0C"/>
          <w:sz w:val="28"/>
          <w:szCs w:val="28"/>
        </w:rPr>
        <w:t>Tema</w:t>
      </w:r>
      <w:r w:rsidRPr="00E503F4">
        <w:rPr>
          <w:rFonts w:cs="TT6Bo00"/>
          <w:color w:val="0C0C0C"/>
          <w:sz w:val="28"/>
          <w:szCs w:val="28"/>
        </w:rPr>
        <w:t xml:space="preserve">: </w:t>
      </w:r>
      <w:r w:rsidRPr="00E503F4">
        <w:rPr>
          <w:rFonts w:cs="TT65o00"/>
          <w:color w:val="000000"/>
          <w:sz w:val="28"/>
          <w:szCs w:val="28"/>
        </w:rPr>
        <w:t>El libro presenta varios aspectos. Uno de ellos es el triste cuadro de la vida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del pueblo de Israel. El otro es un cuadro más alentador al ver la nobleza y la fidelidad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en ciertas personas. La historia de Rut es una de las más hermosas de la Biblia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y es doblemente interesante por el hecho de que su personaje principal es gentil.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El final del libro muestra el propósito principal de esta historia: trazar el linaje de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David, del cual vendría Cristo.</w:t>
      </w:r>
    </w:p>
    <w:p w:rsidR="00E503F4" w:rsidRPr="00E503F4" w:rsidRDefault="00E503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0C0C0C"/>
          <w:sz w:val="36"/>
          <w:szCs w:val="36"/>
        </w:rPr>
      </w:pPr>
      <w:r w:rsidRPr="00E503F4">
        <w:rPr>
          <w:rFonts w:cs="TT68o00"/>
          <w:color w:val="0C0C0C"/>
          <w:sz w:val="36"/>
          <w:szCs w:val="36"/>
        </w:rPr>
        <w:t>Preguntas: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1ª-</w:t>
      </w:r>
      <w:r w:rsidRPr="00E503F4">
        <w:rPr>
          <w:rFonts w:cs="TT65o00"/>
          <w:color w:val="000000"/>
          <w:sz w:val="28"/>
          <w:szCs w:val="28"/>
        </w:rPr>
        <w:t>La tradición judía atribuye el libro a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2ª-</w:t>
      </w:r>
      <w:r w:rsidRPr="00E503F4">
        <w:rPr>
          <w:rFonts w:cs="TT65o00"/>
          <w:color w:val="000000"/>
          <w:sz w:val="28"/>
          <w:szCs w:val="28"/>
        </w:rPr>
        <w:t>¿Cuál es el propósito principal de libro de Rut?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 xml:space="preserve">3ª- </w:t>
      </w:r>
      <w:r w:rsidRPr="00E503F4">
        <w:rPr>
          <w:rFonts w:cs="TT65o00"/>
          <w:color w:val="000000"/>
          <w:sz w:val="28"/>
          <w:szCs w:val="28"/>
        </w:rPr>
        <w:t>Escribe el capítulo y los versículos de la genealogía que el libro muestra de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Cristo.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4ª-</w:t>
      </w:r>
      <w:r w:rsidRPr="00E503F4">
        <w:rPr>
          <w:rFonts w:cs="TT65o00"/>
          <w:color w:val="000000"/>
          <w:sz w:val="28"/>
          <w:szCs w:val="28"/>
        </w:rPr>
        <w:t>Escribe el nombre del autor/a de este libro.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 xml:space="preserve">5ª- </w:t>
      </w:r>
      <w:r w:rsidRPr="00E503F4">
        <w:rPr>
          <w:rFonts w:cs="TT65o00"/>
          <w:color w:val="000000"/>
          <w:sz w:val="28"/>
          <w:szCs w:val="28"/>
        </w:rPr>
        <w:t>¿En qué país nació Rut?</w:t>
      </w:r>
    </w:p>
    <w:p w:rsidR="00E503F4" w:rsidRPr="00E503F4" w:rsidRDefault="00E503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1 Samuel</w:t>
      </w:r>
    </w:p>
    <w:p w:rsidR="007300F4" w:rsidRPr="00E503F4" w:rsidRDefault="007300F4" w:rsidP="00E503F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E503F4">
        <w:rPr>
          <w:rFonts w:cs="TT64o00"/>
          <w:b/>
          <w:color w:val="0C0C0C"/>
          <w:sz w:val="28"/>
          <w:szCs w:val="28"/>
        </w:rPr>
        <w:t>Autor</w:t>
      </w:r>
      <w:r w:rsidRPr="00E503F4">
        <w:rPr>
          <w:rFonts w:cs="TT6Bo00"/>
          <w:color w:val="0C0C0C"/>
          <w:sz w:val="28"/>
          <w:szCs w:val="28"/>
        </w:rPr>
        <w:t xml:space="preserve">: </w:t>
      </w:r>
      <w:r w:rsidRPr="00E503F4">
        <w:rPr>
          <w:rFonts w:cs="TT65o00"/>
          <w:color w:val="000000"/>
          <w:sz w:val="28"/>
          <w:szCs w:val="28"/>
        </w:rPr>
        <w:t>Se cree que Samuel escribió el libro hasta el capítulo 24. Debido a que en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 xml:space="preserve">1 Crónicas 29:29 se nombra a Natán y </w:t>
      </w:r>
      <w:proofErr w:type="spellStart"/>
      <w:r w:rsidRPr="00E503F4">
        <w:rPr>
          <w:rFonts w:cs="TT65o00"/>
          <w:color w:val="000000"/>
          <w:sz w:val="28"/>
          <w:szCs w:val="28"/>
        </w:rPr>
        <w:t>Gad</w:t>
      </w:r>
      <w:proofErr w:type="spellEnd"/>
      <w:r w:rsidRPr="00E503F4">
        <w:rPr>
          <w:rFonts w:cs="TT65o00"/>
          <w:color w:val="000000"/>
          <w:sz w:val="28"/>
          <w:szCs w:val="28"/>
        </w:rPr>
        <w:t xml:space="preserve"> como que habían vivido algunos sucesos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en la vida de David, se considera que fueron los autores de los capítulos restantes.</w:t>
      </w:r>
    </w:p>
    <w:p w:rsidR="007300F4" w:rsidRPr="00E503F4" w:rsidRDefault="007300F4" w:rsidP="00E503F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E503F4">
        <w:rPr>
          <w:rFonts w:cs="TT64o00"/>
          <w:b/>
          <w:color w:val="0C0C0C"/>
          <w:sz w:val="28"/>
          <w:szCs w:val="28"/>
        </w:rPr>
        <w:t>Época</w:t>
      </w:r>
      <w:r w:rsidRPr="00E503F4">
        <w:rPr>
          <w:rFonts w:cs="TT6Bo00"/>
          <w:color w:val="0C0C0C"/>
          <w:sz w:val="28"/>
          <w:szCs w:val="28"/>
        </w:rPr>
        <w:t xml:space="preserve">: </w:t>
      </w:r>
      <w:r w:rsidRPr="00E503F4">
        <w:rPr>
          <w:rFonts w:cs="TT65o00"/>
          <w:color w:val="000000"/>
          <w:sz w:val="28"/>
          <w:szCs w:val="28"/>
        </w:rPr>
        <w:t>Desde el nacimiento de Samuel hasta la muerte de Saúl, abarcando un período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de ciento quince años, aproximadamente desde 1171 hasta 1056 a.C.</w:t>
      </w:r>
    </w:p>
    <w:p w:rsidR="007300F4" w:rsidRDefault="007300F4" w:rsidP="00E503F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E503F4">
        <w:rPr>
          <w:rFonts w:cs="TT64o00"/>
          <w:b/>
          <w:color w:val="0C0C0C"/>
          <w:sz w:val="28"/>
          <w:szCs w:val="28"/>
        </w:rPr>
        <w:t>Tema</w:t>
      </w:r>
      <w:r w:rsidRPr="00E503F4">
        <w:rPr>
          <w:rFonts w:cs="TT6Bo00"/>
          <w:color w:val="0C0C0C"/>
          <w:sz w:val="28"/>
          <w:szCs w:val="28"/>
        </w:rPr>
        <w:t xml:space="preserve">: </w:t>
      </w:r>
      <w:r w:rsidRPr="00E503F4">
        <w:rPr>
          <w:rFonts w:cs="TT65o00"/>
          <w:color w:val="000000"/>
          <w:sz w:val="28"/>
          <w:szCs w:val="28"/>
        </w:rPr>
        <w:t>1 Samuel es un libro de transición. Relata cómo el gobierno de los jueces fue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sustituido por el de los reyes y cómo el gobierno de Dios, como un Rey invisible, fue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sustituido por el de un rey visible, haciéndoles igual a las demás naciones. Este es un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libro, tanto de historia como de biografías. El contenido puede agruparse en torno a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tres personajes: Samuel, un israelita de corazón humilde y consagrado, sirviendo fielmente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 xml:space="preserve">a </w:t>
      </w:r>
      <w:r w:rsidR="00E503F4">
        <w:rPr>
          <w:rFonts w:cs="TT65o00"/>
          <w:color w:val="000000"/>
          <w:sz w:val="28"/>
          <w:szCs w:val="28"/>
        </w:rPr>
        <w:lastRenderedPageBreak/>
        <w:t>D</w:t>
      </w:r>
      <w:r w:rsidRPr="00E503F4">
        <w:rPr>
          <w:rFonts w:cs="TT65o00"/>
          <w:color w:val="000000"/>
          <w:sz w:val="28"/>
          <w:szCs w:val="28"/>
        </w:rPr>
        <w:t>ios. Saúl, un rey egoísta, celoso, obstinado, inconstante y desobediente a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Dios. David, “un hombre según el corazón de Dios”, el dulce cantor de Israel. Hombre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de oración y alabanza, probado, disciplinado, perseguido y finalmente coronado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como rey de Israel.</w:t>
      </w:r>
    </w:p>
    <w:p w:rsidR="00E503F4" w:rsidRPr="00E503F4" w:rsidRDefault="00E503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0C0C0C"/>
          <w:sz w:val="36"/>
          <w:szCs w:val="36"/>
        </w:rPr>
      </w:pPr>
      <w:r w:rsidRPr="00E503F4">
        <w:rPr>
          <w:rFonts w:cs="TT68o00"/>
          <w:color w:val="0C0C0C"/>
          <w:sz w:val="36"/>
          <w:szCs w:val="36"/>
        </w:rPr>
        <w:t>Preguntas: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1ª-</w:t>
      </w:r>
      <w:r w:rsidRPr="00E503F4">
        <w:rPr>
          <w:rFonts w:cs="TT65o00"/>
          <w:color w:val="000000"/>
          <w:sz w:val="28"/>
          <w:szCs w:val="28"/>
        </w:rPr>
        <w:t>Hasta qué capítulo se cree que fue Samuel el autor del libro y ¿quiénes son los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otros dos autores del resto de capítulos?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2ª-</w:t>
      </w:r>
      <w:r w:rsidRPr="00E503F4">
        <w:rPr>
          <w:rFonts w:cs="TT65o00"/>
          <w:color w:val="000000"/>
          <w:sz w:val="28"/>
          <w:szCs w:val="28"/>
        </w:rPr>
        <w:t>Nombra los tres personajes clave del libro por orden de aparición.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3ª-</w:t>
      </w:r>
      <w:r w:rsidRPr="00E503F4">
        <w:rPr>
          <w:rFonts w:cs="TT65o00"/>
          <w:color w:val="000000"/>
          <w:sz w:val="28"/>
          <w:szCs w:val="28"/>
        </w:rPr>
        <w:t>Escribe el capítulo y versículo donde dice que David “era un hombre conforme al</w:t>
      </w:r>
      <w:r w:rsidR="00E503F4">
        <w:rPr>
          <w:rFonts w:cs="TT65o00"/>
          <w:color w:val="000000"/>
          <w:sz w:val="28"/>
          <w:szCs w:val="28"/>
        </w:rPr>
        <w:t xml:space="preserve"> </w:t>
      </w:r>
      <w:r w:rsidRPr="00E503F4">
        <w:rPr>
          <w:rFonts w:cs="TT65o00"/>
          <w:color w:val="000000"/>
          <w:sz w:val="28"/>
          <w:szCs w:val="28"/>
        </w:rPr>
        <w:t>corazón de Dios.</w:t>
      </w:r>
    </w:p>
    <w:p w:rsidR="007300F4" w:rsidRPr="00E503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C0C0C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4ª-Escribe el tema del libro.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E503F4">
        <w:rPr>
          <w:rFonts w:cs="TT65o00"/>
          <w:color w:val="0C0C0C"/>
          <w:sz w:val="28"/>
          <w:szCs w:val="28"/>
        </w:rPr>
        <w:t>5ª-</w:t>
      </w:r>
      <w:r w:rsidRPr="00E503F4">
        <w:rPr>
          <w:rFonts w:cs="TT65o00"/>
          <w:color w:val="000000"/>
          <w:sz w:val="28"/>
          <w:szCs w:val="28"/>
        </w:rPr>
        <w:t>¿Quién era Samuel?</w:t>
      </w:r>
    </w:p>
    <w:p w:rsidR="00E503F4" w:rsidRPr="00E503F4" w:rsidRDefault="00E503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2 Samuel</w:t>
      </w:r>
    </w:p>
    <w:p w:rsidR="007300F4" w:rsidRPr="00990C41" w:rsidRDefault="007300F4" w:rsidP="00990C41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990C41">
        <w:rPr>
          <w:rFonts w:cs="TT64o00"/>
          <w:b/>
          <w:color w:val="262626"/>
          <w:sz w:val="28"/>
          <w:szCs w:val="28"/>
        </w:rPr>
        <w:t>Autor</w:t>
      </w:r>
      <w:r w:rsidRPr="00990C41">
        <w:rPr>
          <w:rFonts w:cs="TT64o00"/>
          <w:color w:val="262626"/>
          <w:sz w:val="28"/>
          <w:szCs w:val="28"/>
        </w:rPr>
        <w:t xml:space="preserve">: </w:t>
      </w:r>
      <w:r w:rsidRPr="00990C41">
        <w:rPr>
          <w:rFonts w:cs="TT65o00"/>
          <w:color w:val="000000"/>
          <w:sz w:val="28"/>
          <w:szCs w:val="28"/>
        </w:rPr>
        <w:t xml:space="preserve">Los acontecimientos registrados en el 2º libro de Samuel fueron posiblemente </w:t>
      </w:r>
      <w:r w:rsidR="00990C41">
        <w:rPr>
          <w:rFonts w:cs="TT65o00"/>
          <w:color w:val="000000"/>
          <w:sz w:val="28"/>
          <w:szCs w:val="28"/>
        </w:rPr>
        <w:t>a</w:t>
      </w:r>
      <w:r w:rsidRPr="00990C41">
        <w:rPr>
          <w:rFonts w:cs="TT65o00"/>
          <w:color w:val="000000"/>
          <w:sz w:val="28"/>
          <w:szCs w:val="28"/>
        </w:rPr>
        <w:t xml:space="preserve">gregados por los profetas Natán y </w:t>
      </w:r>
      <w:proofErr w:type="spellStart"/>
      <w:r w:rsidRPr="00990C41">
        <w:rPr>
          <w:rFonts w:cs="TT65o00"/>
          <w:color w:val="000000"/>
          <w:sz w:val="28"/>
          <w:szCs w:val="28"/>
        </w:rPr>
        <w:t>Gad</w:t>
      </w:r>
      <w:proofErr w:type="spellEnd"/>
      <w:r w:rsidRPr="00990C41">
        <w:rPr>
          <w:rFonts w:cs="TT65o00"/>
          <w:color w:val="000000"/>
          <w:sz w:val="28"/>
          <w:szCs w:val="28"/>
        </w:rPr>
        <w:t>. En el hebreo original los dos libros de Samuel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formaban un sólo libro. Fueron posteriormente divididos en dos por los traductores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de la versión de los setenta cuando tradujeron el Antiguo Testamento a la lengua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griega.</w:t>
      </w:r>
    </w:p>
    <w:p w:rsidR="007300F4" w:rsidRPr="00990C41" w:rsidRDefault="007300F4" w:rsidP="00990C41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990C41">
        <w:rPr>
          <w:rFonts w:cs="TT64o00"/>
          <w:b/>
          <w:color w:val="262626"/>
          <w:sz w:val="28"/>
          <w:szCs w:val="28"/>
        </w:rPr>
        <w:t>Época</w:t>
      </w:r>
      <w:r w:rsidRPr="00990C41">
        <w:rPr>
          <w:rFonts w:cs="TT64o00"/>
          <w:color w:val="262626"/>
          <w:sz w:val="28"/>
          <w:szCs w:val="28"/>
        </w:rPr>
        <w:t xml:space="preserve">: </w:t>
      </w:r>
      <w:r w:rsidRPr="00990C41">
        <w:rPr>
          <w:rFonts w:cs="TT65o00"/>
          <w:color w:val="000000"/>
          <w:sz w:val="28"/>
          <w:szCs w:val="28"/>
        </w:rPr>
        <w:t>Desde la muerte de Saúl hasta la compra del sitio para el Templo, abarcando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un período de 37 años.</w:t>
      </w:r>
    </w:p>
    <w:p w:rsidR="007300F4" w:rsidRDefault="007300F4" w:rsidP="00990C41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990C41">
        <w:rPr>
          <w:rFonts w:cs="TT64o00"/>
          <w:b/>
          <w:color w:val="262626"/>
          <w:sz w:val="28"/>
          <w:szCs w:val="28"/>
        </w:rPr>
        <w:t>Tema</w:t>
      </w:r>
      <w:r w:rsidRPr="00990C41">
        <w:rPr>
          <w:rFonts w:cs="TT64o00"/>
          <w:color w:val="262626"/>
          <w:sz w:val="28"/>
          <w:szCs w:val="28"/>
        </w:rPr>
        <w:t xml:space="preserve">: </w:t>
      </w:r>
      <w:r w:rsidRPr="00990C41">
        <w:rPr>
          <w:rFonts w:cs="TT65o00"/>
          <w:color w:val="000000"/>
          <w:sz w:val="28"/>
          <w:szCs w:val="28"/>
        </w:rPr>
        <w:t>Todo el libro gira alrededor de la figura de David. Nuestros ojos son dirigidos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a la descripción que Dios nos ofrece de su ungido. Es el cuadro de un hombre conforme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al corazón de Dios, y esto nos lleva a hacernos la pregunta: ¿qué hay en David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que merezca un título tan honorable? No se le describe como una persona distante,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de modo que podamos contemplar a David subido en un “podio” de su realeza, lejos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de todos. Podemos verle en sus dos facetas, tanto de rey como de hombre. A pesar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de sus pecados vemos a un hombre para quien Dios ocupó el primer lugar en su vida.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David era muy consciente de su fracaso y pecado; pero conocía a Dios y confiaba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en Él de todo corazón.</w:t>
      </w:r>
    </w:p>
    <w:p w:rsidR="00990C41" w:rsidRPr="00990C41" w:rsidRDefault="00990C41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990C41">
        <w:rPr>
          <w:rFonts w:cs="TT68o00"/>
          <w:color w:val="262626"/>
          <w:sz w:val="36"/>
          <w:szCs w:val="36"/>
        </w:rPr>
        <w:t>Preguntas: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1ª </w:t>
      </w:r>
      <w:r w:rsidRPr="00990C41">
        <w:rPr>
          <w:rFonts w:cs="TT65o00"/>
          <w:color w:val="000000"/>
          <w:sz w:val="28"/>
          <w:szCs w:val="28"/>
        </w:rPr>
        <w:t>-Describe el tema principal de 2 Samuel.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2ª </w:t>
      </w:r>
      <w:r w:rsidRPr="00990C41">
        <w:rPr>
          <w:rFonts w:cs="TT65o00"/>
          <w:color w:val="000000"/>
          <w:sz w:val="28"/>
          <w:szCs w:val="28"/>
        </w:rPr>
        <w:t>-¿Señala algunas diferencias que tú veas entre Saúl y David?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3ª </w:t>
      </w:r>
      <w:r w:rsidRPr="00990C41">
        <w:rPr>
          <w:rFonts w:cs="TT65o00"/>
          <w:color w:val="000000"/>
          <w:sz w:val="28"/>
          <w:szCs w:val="28"/>
        </w:rPr>
        <w:t>-¿Por qué crees que este libro describe tantas facetas y vivencias del rey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David?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4ª </w:t>
      </w:r>
      <w:r w:rsidRPr="00990C41">
        <w:rPr>
          <w:rFonts w:cs="TT65o00"/>
          <w:color w:val="000000"/>
          <w:sz w:val="28"/>
          <w:szCs w:val="28"/>
        </w:rPr>
        <w:t>- En el hebreo original los dos libros de Samuel formaban uno solo.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¿VERDADERO o FALSO?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5ª </w:t>
      </w:r>
      <w:r w:rsidRPr="00990C41">
        <w:rPr>
          <w:rFonts w:cs="TT65o00"/>
          <w:color w:val="000000"/>
          <w:sz w:val="28"/>
          <w:szCs w:val="28"/>
        </w:rPr>
        <w:t>-Autor o autores de este libro.</w:t>
      </w:r>
    </w:p>
    <w:p w:rsidR="00990C41" w:rsidRDefault="00990C41" w:rsidP="007300F4">
      <w:pPr>
        <w:autoSpaceDE w:val="0"/>
        <w:autoSpaceDN w:val="0"/>
        <w:adjustRightInd w:val="0"/>
        <w:spacing w:after="0" w:line="240" w:lineRule="auto"/>
        <w:rPr>
          <w:rFonts w:ascii="TT65o00" w:hAnsi="TT65o00"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1 Reyes</w:t>
      </w:r>
    </w:p>
    <w:p w:rsidR="007300F4" w:rsidRPr="00990C41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t>Autor</w:t>
      </w:r>
      <w:r w:rsidRPr="00990C41">
        <w:rPr>
          <w:rFonts w:cs="TT64o00"/>
          <w:color w:val="262626"/>
          <w:sz w:val="28"/>
          <w:szCs w:val="28"/>
        </w:rPr>
        <w:t xml:space="preserve">: </w:t>
      </w:r>
      <w:r w:rsidRPr="00990C41">
        <w:rPr>
          <w:rFonts w:cs="TT65o00"/>
          <w:color w:val="000000"/>
          <w:sz w:val="28"/>
          <w:szCs w:val="28"/>
        </w:rPr>
        <w:t>El autor es desconocido. Se cree que Jeremías recopiló los datos escritos por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 xml:space="preserve">Natán, </w:t>
      </w:r>
      <w:proofErr w:type="spellStart"/>
      <w:r w:rsidRPr="00990C41">
        <w:rPr>
          <w:rFonts w:cs="TT65o00"/>
          <w:color w:val="000000"/>
          <w:sz w:val="28"/>
          <w:szCs w:val="28"/>
        </w:rPr>
        <w:t>Gad</w:t>
      </w:r>
      <w:proofErr w:type="spellEnd"/>
      <w:r w:rsidRPr="00990C41">
        <w:rPr>
          <w:rFonts w:cs="TT65o00"/>
          <w:color w:val="000000"/>
          <w:sz w:val="28"/>
          <w:szCs w:val="28"/>
        </w:rPr>
        <w:t xml:space="preserve"> -1 Crónicas 29:29- y otros.</w:t>
      </w:r>
    </w:p>
    <w:p w:rsidR="007300F4" w:rsidRPr="00990C41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lastRenderedPageBreak/>
        <w:t>Época</w:t>
      </w:r>
      <w:r w:rsidRPr="00990C41">
        <w:rPr>
          <w:rFonts w:cs="TT64o00"/>
          <w:color w:val="262626"/>
          <w:sz w:val="28"/>
          <w:szCs w:val="28"/>
        </w:rPr>
        <w:t xml:space="preserve">: </w:t>
      </w:r>
      <w:r w:rsidRPr="00990C41">
        <w:rPr>
          <w:rFonts w:cs="TT65o00"/>
          <w:color w:val="000000"/>
          <w:sz w:val="28"/>
          <w:szCs w:val="28"/>
        </w:rPr>
        <w:t xml:space="preserve">Desde la muerte de David hasta el reinado de </w:t>
      </w:r>
      <w:proofErr w:type="spellStart"/>
      <w:r w:rsidRPr="00990C41">
        <w:rPr>
          <w:rFonts w:cs="TT65o00"/>
          <w:color w:val="000000"/>
          <w:sz w:val="28"/>
          <w:szCs w:val="28"/>
        </w:rPr>
        <w:t>Jorám</w:t>
      </w:r>
      <w:proofErr w:type="spellEnd"/>
      <w:r w:rsidRPr="00990C41">
        <w:rPr>
          <w:rFonts w:cs="TT65o00"/>
          <w:color w:val="000000"/>
          <w:sz w:val="28"/>
          <w:szCs w:val="28"/>
        </w:rPr>
        <w:t>, abarcando un periodo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 xml:space="preserve">de </w:t>
      </w:r>
      <w:r w:rsidR="00990C41">
        <w:rPr>
          <w:rFonts w:cs="TT65o00"/>
          <w:color w:val="000000"/>
          <w:sz w:val="28"/>
          <w:szCs w:val="28"/>
        </w:rPr>
        <w:t>c</w:t>
      </w:r>
      <w:r w:rsidRPr="00990C41">
        <w:rPr>
          <w:rFonts w:cs="TT65o00"/>
          <w:color w:val="000000"/>
          <w:sz w:val="28"/>
          <w:szCs w:val="28"/>
        </w:rPr>
        <w:t>iento dieciocho años (1015 hasta 897 a. C.)</w:t>
      </w:r>
    </w:p>
    <w:p w:rsidR="007300F4" w:rsidRPr="00990C41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t>Tema</w:t>
      </w:r>
      <w:r w:rsidRPr="00990C41">
        <w:rPr>
          <w:rFonts w:cs="TT64o00"/>
          <w:color w:val="262626"/>
          <w:sz w:val="28"/>
          <w:szCs w:val="28"/>
        </w:rPr>
        <w:t xml:space="preserve">: </w:t>
      </w:r>
      <w:r w:rsidRPr="00990C41">
        <w:rPr>
          <w:rFonts w:cs="TT65o00"/>
          <w:color w:val="000000"/>
          <w:sz w:val="28"/>
          <w:szCs w:val="28"/>
        </w:rPr>
        <w:t>En los libros de Samuel vimos cómo la nación judía exigió un rey para poder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ser como las demás naciones, aun siendo contrario a la voluntad de Dios, Éste se lo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concedió.</w:t>
      </w:r>
    </w:p>
    <w:p w:rsidR="007300F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000000"/>
          <w:sz w:val="28"/>
          <w:szCs w:val="28"/>
        </w:rPr>
        <w:t>En este libro vamos a ver cómo le fue a Israel bajo el gobierno de aquellos que</w:t>
      </w:r>
      <w:r w:rsidR="00990C41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 xml:space="preserve">habían </w:t>
      </w:r>
      <w:r w:rsidR="00AA0374">
        <w:rPr>
          <w:rFonts w:cs="TT65o00"/>
          <w:color w:val="000000"/>
          <w:sz w:val="28"/>
          <w:szCs w:val="28"/>
        </w:rPr>
        <w:t>p</w:t>
      </w:r>
      <w:r w:rsidRPr="00990C41">
        <w:rPr>
          <w:rFonts w:cs="TT65o00"/>
          <w:color w:val="000000"/>
          <w:sz w:val="28"/>
          <w:szCs w:val="28"/>
        </w:rPr>
        <w:t>edido a Dios: los reyes. Aunque hubo algunos que gobernaron con rectitud,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la mayoría de ellos lo hicieron muy lejos de como Dios habría querido, e incluso algunos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con auténtica iniquidad. No obstante y, de acuerdo a la promesa que el Señor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hizo a Israel en 1 Samuel 12:18-24, el Señor no dejó de bendecir a su pueblo siempre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que éste se arrepentía y le buscaba de corazón, aunque también no dejaba de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castigarles cuando se apartaban de Él.</w:t>
      </w:r>
    </w:p>
    <w:p w:rsidR="00AA0374" w:rsidRPr="00990C41" w:rsidRDefault="00AA037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990C41">
        <w:rPr>
          <w:rFonts w:cs="TT68o00"/>
          <w:color w:val="262626"/>
          <w:sz w:val="36"/>
          <w:szCs w:val="36"/>
        </w:rPr>
        <w:t>Preguntas: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262626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>1ª -¿Cuál crees que es el principal tema del libro?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2ª </w:t>
      </w:r>
      <w:r w:rsidRPr="00990C41">
        <w:rPr>
          <w:rFonts w:cs="TT65o00"/>
          <w:color w:val="000000"/>
          <w:sz w:val="28"/>
          <w:szCs w:val="28"/>
        </w:rPr>
        <w:t>-Escribe el nombre de algunos reyes obedientes a Dios y el de otros que no lo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990C41">
        <w:rPr>
          <w:rFonts w:cs="TT65o00"/>
          <w:color w:val="000000"/>
          <w:sz w:val="28"/>
          <w:szCs w:val="28"/>
        </w:rPr>
        <w:t>fueron.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3ª </w:t>
      </w:r>
      <w:r w:rsidRPr="00990C41">
        <w:rPr>
          <w:rFonts w:cs="TT65o00"/>
          <w:color w:val="000000"/>
          <w:sz w:val="28"/>
          <w:szCs w:val="28"/>
        </w:rPr>
        <w:t>-¿Cuál fue el primer rey de Israel? ¿Y el último?</w:t>
      </w:r>
    </w:p>
    <w:p w:rsidR="007300F4" w:rsidRPr="00990C41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 xml:space="preserve">4ª </w:t>
      </w:r>
      <w:r w:rsidRPr="00990C41">
        <w:rPr>
          <w:rFonts w:cs="TT65o00"/>
          <w:color w:val="000000"/>
          <w:sz w:val="28"/>
          <w:szCs w:val="28"/>
        </w:rPr>
        <w:t>-El pedir un rey al Señor fue un pecado muy grave. ¿Por qué?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90C41">
        <w:rPr>
          <w:rFonts w:cs="TT65o00"/>
          <w:color w:val="262626"/>
          <w:sz w:val="28"/>
          <w:szCs w:val="28"/>
        </w:rPr>
        <w:t>5ª -</w:t>
      </w:r>
      <w:r w:rsidRPr="00990C41">
        <w:rPr>
          <w:rFonts w:cs="TT65o00"/>
          <w:color w:val="000000"/>
          <w:sz w:val="28"/>
          <w:szCs w:val="28"/>
        </w:rPr>
        <w:t>Autor de este libro.</w:t>
      </w:r>
    </w:p>
    <w:p w:rsidR="00990C41" w:rsidRDefault="00990C41" w:rsidP="007300F4">
      <w:pPr>
        <w:autoSpaceDE w:val="0"/>
        <w:autoSpaceDN w:val="0"/>
        <w:adjustRightInd w:val="0"/>
        <w:spacing w:after="0" w:line="240" w:lineRule="auto"/>
        <w:rPr>
          <w:rFonts w:ascii="TT65o00" w:hAnsi="TT65o00"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2 Reyes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t>Autor</w:t>
      </w:r>
      <w:r w:rsidRPr="00AA0374">
        <w:rPr>
          <w:rFonts w:cs="TT64o00"/>
          <w:color w:val="262626"/>
          <w:sz w:val="28"/>
          <w:szCs w:val="28"/>
        </w:rPr>
        <w:t xml:space="preserve">: </w:t>
      </w:r>
      <w:r w:rsidRPr="00AA0374">
        <w:rPr>
          <w:rFonts w:cs="TT65o00"/>
          <w:color w:val="000000"/>
          <w:sz w:val="28"/>
          <w:szCs w:val="28"/>
        </w:rPr>
        <w:t>Se desconoce el autor humano. Se cree que Jeremías recopiló los registros hechos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 xml:space="preserve">por Natán, </w:t>
      </w:r>
      <w:proofErr w:type="spellStart"/>
      <w:r w:rsidRPr="00AA0374">
        <w:rPr>
          <w:rFonts w:cs="TT65o00"/>
          <w:color w:val="000000"/>
          <w:sz w:val="28"/>
          <w:szCs w:val="28"/>
        </w:rPr>
        <w:t>Gad</w:t>
      </w:r>
      <w:proofErr w:type="spellEnd"/>
      <w:r w:rsidRPr="00AA0374">
        <w:rPr>
          <w:rFonts w:cs="TT65o00"/>
          <w:color w:val="000000"/>
          <w:sz w:val="28"/>
          <w:szCs w:val="28"/>
        </w:rPr>
        <w:t xml:space="preserve"> y otros.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t>Época</w:t>
      </w:r>
      <w:r w:rsidRPr="00AA0374">
        <w:rPr>
          <w:rFonts w:cs="TT64o00"/>
          <w:color w:val="262626"/>
          <w:sz w:val="28"/>
          <w:szCs w:val="28"/>
        </w:rPr>
        <w:t xml:space="preserve">: </w:t>
      </w:r>
      <w:r w:rsidRPr="00AA0374">
        <w:rPr>
          <w:rFonts w:cs="TT65o00"/>
          <w:color w:val="000000"/>
          <w:sz w:val="28"/>
          <w:szCs w:val="28"/>
        </w:rPr>
        <w:t xml:space="preserve">Desde el reinado de Joram sobre Judá y </w:t>
      </w:r>
      <w:proofErr w:type="spellStart"/>
      <w:r w:rsidRPr="00AA0374">
        <w:rPr>
          <w:rFonts w:cs="TT65o00"/>
          <w:color w:val="000000"/>
          <w:sz w:val="28"/>
          <w:szCs w:val="28"/>
        </w:rPr>
        <w:t>Ococías</w:t>
      </w:r>
      <w:proofErr w:type="spellEnd"/>
      <w:r w:rsidRPr="00AA0374">
        <w:rPr>
          <w:rFonts w:cs="TT65o00"/>
          <w:color w:val="000000"/>
          <w:sz w:val="28"/>
          <w:szCs w:val="28"/>
        </w:rPr>
        <w:t>, sobre Israel, hasta el cautiverio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por Nabucodonosor, abarcando un período de 308 años, desde 896 hasta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588 a.C.</w:t>
      </w:r>
    </w:p>
    <w:p w:rsidR="007300F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t>Tema</w:t>
      </w:r>
      <w:r w:rsidRPr="00AA0374">
        <w:rPr>
          <w:rFonts w:cs="TT64o00"/>
          <w:color w:val="262626"/>
          <w:sz w:val="28"/>
          <w:szCs w:val="28"/>
        </w:rPr>
        <w:t xml:space="preserve">: </w:t>
      </w:r>
      <w:r w:rsidRPr="00AA0374">
        <w:rPr>
          <w:rFonts w:cs="TT65o00"/>
          <w:color w:val="000000"/>
          <w:sz w:val="28"/>
          <w:szCs w:val="28"/>
        </w:rPr>
        <w:t>Continuación de la caída del reino de Judá e Israel, culminando con el cautiverio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de ambos. Tenemos aquí la misma historia de fracaso por parte del rey y del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pueblo. Una historia de apostasía e idolatría. A pesar de que este fue un gran período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profético para esta nación, el mensaje profético no fue escuchado. Los cambios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producidos en las vidas de los israelitas por las reformas que tuvieron lugar bajo el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reinado de Ezequías y Josías fueron superficiales. El pueblo pronto volvió a sus antiguos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pecados y continuó en ellos hasta que ya no hubo remedio (2 Crónicas 36:15-16).</w:t>
      </w:r>
    </w:p>
    <w:p w:rsidR="00AA0374" w:rsidRPr="00AA0374" w:rsidRDefault="00AA037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AA0374">
        <w:rPr>
          <w:rFonts w:cs="TT68o00"/>
          <w:color w:val="262626"/>
          <w:sz w:val="36"/>
          <w:szCs w:val="36"/>
        </w:rPr>
        <w:t>Preguntas: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1ª </w:t>
      </w:r>
      <w:r w:rsidRPr="00AA0374">
        <w:rPr>
          <w:rFonts w:cs="TT65o00"/>
          <w:color w:val="000000"/>
          <w:sz w:val="28"/>
          <w:szCs w:val="28"/>
        </w:rPr>
        <w:t>-Este libro se le atribuye a los registros de dos profetas ¿Quiénes eran?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>2ª –</w:t>
      </w:r>
      <w:r w:rsidRPr="00AA0374">
        <w:rPr>
          <w:rFonts w:cs="TT65o00"/>
          <w:color w:val="000000"/>
          <w:sz w:val="28"/>
          <w:szCs w:val="28"/>
        </w:rPr>
        <w:t>Escribe la época en que se escribió.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3ª </w:t>
      </w:r>
      <w:r w:rsidRPr="00AA0374">
        <w:rPr>
          <w:rFonts w:cs="TT65o00"/>
          <w:color w:val="000000"/>
          <w:sz w:val="28"/>
          <w:szCs w:val="28"/>
        </w:rPr>
        <w:t>-¿Qué clase de rey fue Ezequías en lo que respecta a su fidelidad a Dios?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4ª </w:t>
      </w:r>
      <w:r w:rsidRPr="00AA0374">
        <w:rPr>
          <w:rFonts w:cs="TT65o00"/>
          <w:color w:val="000000"/>
          <w:sz w:val="28"/>
          <w:szCs w:val="28"/>
        </w:rPr>
        <w:t>-Define el nombre de los dos reinos en que la nación israelita estaba dividida.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5ª </w:t>
      </w:r>
      <w:r w:rsidRPr="00AA0374">
        <w:rPr>
          <w:rFonts w:cs="TT65o00"/>
          <w:color w:val="000000"/>
          <w:sz w:val="28"/>
          <w:szCs w:val="28"/>
        </w:rPr>
        <w:t>-Tema del libro, ¿cuál es?</w:t>
      </w:r>
    </w:p>
    <w:p w:rsidR="00AA0374" w:rsidRDefault="00AA0374" w:rsidP="007300F4">
      <w:pPr>
        <w:autoSpaceDE w:val="0"/>
        <w:autoSpaceDN w:val="0"/>
        <w:adjustRightInd w:val="0"/>
        <w:spacing w:after="0" w:line="240" w:lineRule="auto"/>
        <w:rPr>
          <w:rFonts w:ascii="TT65o00" w:hAnsi="TT65o00"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1 y 2 Crónicas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000000"/>
          <w:sz w:val="28"/>
          <w:szCs w:val="28"/>
        </w:rPr>
        <w:t>Considerando que los libros de Crónicas abarcan casi todo el material que se halla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en 2 Samuel y en 1 Reyes, creemos necesario sólo presentar una introducción para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los dos.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lastRenderedPageBreak/>
        <w:t>Autor</w:t>
      </w:r>
      <w:r w:rsidRPr="00AA0374">
        <w:rPr>
          <w:rFonts w:cs="TT64o00"/>
          <w:color w:val="262626"/>
          <w:sz w:val="28"/>
          <w:szCs w:val="28"/>
        </w:rPr>
        <w:t xml:space="preserve">: </w:t>
      </w:r>
      <w:r w:rsidRPr="00AA0374">
        <w:rPr>
          <w:rFonts w:cs="TT65o00"/>
          <w:color w:val="000000"/>
          <w:sz w:val="28"/>
          <w:szCs w:val="28"/>
        </w:rPr>
        <w:t>No se sabe con certeza quién fue el escritor de Crónicas, pero es probable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que sea correcta la opinión de los judíos, tal y como se halla en el Talmud, donde se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declara a Esdras como la persona que revisó los registros que fueron escritos y preservados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por hombres dignos de confianza. Estos registros fueron escritos por hombres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 xml:space="preserve">como Samuel, Natán, </w:t>
      </w:r>
      <w:proofErr w:type="spellStart"/>
      <w:r w:rsidRPr="00AA0374">
        <w:rPr>
          <w:rFonts w:cs="TT65o00"/>
          <w:color w:val="000000"/>
          <w:sz w:val="28"/>
          <w:szCs w:val="28"/>
        </w:rPr>
        <w:t>Gad</w:t>
      </w:r>
      <w:proofErr w:type="spellEnd"/>
      <w:r w:rsidRPr="00AA0374">
        <w:rPr>
          <w:rFonts w:cs="TT65o00"/>
          <w:color w:val="000000"/>
          <w:sz w:val="28"/>
          <w:szCs w:val="28"/>
        </w:rPr>
        <w:t xml:space="preserve">, </w:t>
      </w:r>
      <w:proofErr w:type="spellStart"/>
      <w:r w:rsidRPr="00AA0374">
        <w:rPr>
          <w:rFonts w:cs="TT65o00"/>
          <w:color w:val="000000"/>
          <w:sz w:val="28"/>
          <w:szCs w:val="28"/>
        </w:rPr>
        <w:t>Iddo</w:t>
      </w:r>
      <w:proofErr w:type="spellEnd"/>
      <w:r w:rsidRPr="00AA0374">
        <w:rPr>
          <w:rFonts w:cs="TT65o00"/>
          <w:color w:val="000000"/>
          <w:sz w:val="28"/>
          <w:szCs w:val="28"/>
        </w:rPr>
        <w:t>, etc. Todos ellos fueron inspirados por Dios y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Esdras fue guiado a escoger de entre ellos para hacer una narración continua. Hay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bastantes posibilidades de que los libros de Crónicas los escribiese Esdras al volver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del cautiverio babilónico a fin de animar al pueblo en la reconstrucción del Templo.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t>Época</w:t>
      </w:r>
      <w:r w:rsidRPr="00AA0374">
        <w:rPr>
          <w:rFonts w:cs="TT64o00"/>
          <w:color w:val="262626"/>
          <w:sz w:val="28"/>
          <w:szCs w:val="28"/>
        </w:rPr>
        <w:t xml:space="preserve">: </w:t>
      </w:r>
      <w:r w:rsidRPr="00AA0374">
        <w:rPr>
          <w:rFonts w:cs="TT65o00"/>
          <w:color w:val="000000"/>
          <w:sz w:val="28"/>
          <w:szCs w:val="28"/>
        </w:rPr>
        <w:t>Desde la muerte de Saúl hasta el decreto de Ciro, abarcando un período de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520 años, Desde 1056 hasta 536 a.C.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4o00"/>
          <w:b/>
          <w:color w:val="262626"/>
          <w:sz w:val="28"/>
          <w:szCs w:val="28"/>
        </w:rPr>
        <w:t>Tema</w:t>
      </w:r>
      <w:r w:rsidRPr="00AA0374">
        <w:rPr>
          <w:rFonts w:cs="TT64o00"/>
          <w:color w:val="262626"/>
          <w:sz w:val="28"/>
          <w:szCs w:val="28"/>
        </w:rPr>
        <w:t xml:space="preserve">: </w:t>
      </w:r>
      <w:r w:rsidRPr="00AA0374">
        <w:rPr>
          <w:rFonts w:cs="TT65o00"/>
          <w:color w:val="000000"/>
          <w:sz w:val="28"/>
          <w:szCs w:val="28"/>
        </w:rPr>
        <w:t>Los traductores griegos de las Escrituras se refieren a estos libros como “las cosas</w:t>
      </w:r>
    </w:p>
    <w:p w:rsidR="007300F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proofErr w:type="gramStart"/>
      <w:r w:rsidRPr="00AA0374">
        <w:rPr>
          <w:rFonts w:cs="TT65o00"/>
          <w:color w:val="000000"/>
          <w:sz w:val="28"/>
          <w:szCs w:val="28"/>
        </w:rPr>
        <w:t>omitidas</w:t>
      </w:r>
      <w:proofErr w:type="gramEnd"/>
      <w:r w:rsidRPr="00AA0374">
        <w:rPr>
          <w:rFonts w:cs="TT65o00"/>
          <w:color w:val="000000"/>
          <w:sz w:val="28"/>
          <w:szCs w:val="28"/>
        </w:rPr>
        <w:t>”, por aportar información que no se encuentra en los libros de Reyes.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Aunque Reyes y Crónicas muestran una gran similitud en sus contenidos, están escritos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desde diferentes puntos de vista. Los primeros desde el punto de vista humano y los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 xml:space="preserve">segundos desde el divino. Por ejemplo 1 Reyes 14:20 al relatar la muerte de </w:t>
      </w:r>
      <w:proofErr w:type="spellStart"/>
      <w:r w:rsidRPr="00AA0374">
        <w:rPr>
          <w:rFonts w:cs="TT65o00"/>
          <w:color w:val="000000"/>
          <w:sz w:val="28"/>
          <w:szCs w:val="28"/>
        </w:rPr>
        <w:t>Jeroboám</w:t>
      </w:r>
      <w:proofErr w:type="spellEnd"/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dice que “durmió con sus padres”. En 2 Crónicas 13:20 al referirse al mismo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suceso dice que “Dios lo hirió y murió”. Veamos algunas diferencias entre los libros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de Reyes y Crónicas:</w:t>
      </w:r>
    </w:p>
    <w:p w:rsidR="00AA0374" w:rsidRPr="00AA0374" w:rsidRDefault="00AA037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000000"/>
          <w:sz w:val="28"/>
          <w:szCs w:val="28"/>
        </w:rPr>
        <w:t>a) Reyes se escribió poco después del principio del cautiverio en Babilonia. Los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de Crónicas poco después del regreso del cautiverio.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000000"/>
          <w:sz w:val="28"/>
          <w:szCs w:val="28"/>
        </w:rPr>
        <w:t>b) Un profeta, Jeremías, recopiló los libros de Reyes. Un sacerdote, Esdras, los de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Crónicas.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000000"/>
          <w:sz w:val="28"/>
          <w:szCs w:val="28"/>
        </w:rPr>
        <w:t>c) Los libros de Reyes hacen énfasis en el trono de los reyes terrenales. Los de Crónicas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enfatizan el trono celestial.</w:t>
      </w:r>
    </w:p>
    <w:p w:rsidR="007300F4" w:rsidRPr="00AA037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000000"/>
          <w:sz w:val="28"/>
          <w:szCs w:val="28"/>
        </w:rPr>
        <w:t>d) Reyes trata de Judá e Israel. Crónicas de Judá, y solo en algunas ocasiones se refiere</w:t>
      </w:r>
      <w:r w:rsidR="00AA0374">
        <w:rPr>
          <w:rFonts w:cs="TT65o00"/>
          <w:color w:val="000000"/>
          <w:sz w:val="28"/>
          <w:szCs w:val="28"/>
        </w:rPr>
        <w:t xml:space="preserve"> </w:t>
      </w:r>
      <w:r w:rsidRPr="00AA0374">
        <w:rPr>
          <w:rFonts w:cs="TT65o00"/>
          <w:color w:val="000000"/>
          <w:sz w:val="28"/>
          <w:szCs w:val="28"/>
        </w:rPr>
        <w:t>a Israel.</w:t>
      </w:r>
    </w:p>
    <w:p w:rsidR="007300F4" w:rsidRDefault="007300F4" w:rsidP="00AA0374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000000"/>
          <w:sz w:val="28"/>
          <w:szCs w:val="28"/>
        </w:rPr>
        <w:t xml:space="preserve">e) Los de Reyes son libros políticos de la realeza. Los de Crónicas eclesiásticos y </w:t>
      </w:r>
      <w:r w:rsidR="00AA0374">
        <w:rPr>
          <w:rFonts w:cs="TT65o00"/>
          <w:color w:val="000000"/>
          <w:sz w:val="28"/>
          <w:szCs w:val="28"/>
        </w:rPr>
        <w:t>s</w:t>
      </w:r>
      <w:r w:rsidRPr="00AA0374">
        <w:rPr>
          <w:rFonts w:cs="TT65o00"/>
          <w:color w:val="000000"/>
          <w:sz w:val="28"/>
          <w:szCs w:val="28"/>
        </w:rPr>
        <w:t>acerdotales.</w:t>
      </w:r>
    </w:p>
    <w:p w:rsidR="00AA0374" w:rsidRPr="00AA0374" w:rsidRDefault="00AA037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AA0374">
        <w:rPr>
          <w:rFonts w:cs="TT68o00"/>
          <w:color w:val="262626"/>
          <w:sz w:val="36"/>
          <w:szCs w:val="36"/>
        </w:rPr>
        <w:t>Preguntas: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1ª </w:t>
      </w:r>
      <w:r w:rsidRPr="00AA0374">
        <w:rPr>
          <w:rFonts w:cs="TT65o00"/>
          <w:color w:val="000000"/>
          <w:sz w:val="28"/>
          <w:szCs w:val="28"/>
        </w:rPr>
        <w:t>-Escribe el nombre del autor de Crónicas según el Talmud.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2ª </w:t>
      </w:r>
      <w:r w:rsidRPr="00AA0374">
        <w:rPr>
          <w:rFonts w:cs="TT65o00"/>
          <w:color w:val="000000"/>
          <w:sz w:val="28"/>
          <w:szCs w:val="28"/>
        </w:rPr>
        <w:t>-¿En qué época se escribieron los libros de Crónicas?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3ª </w:t>
      </w:r>
      <w:r w:rsidRPr="00AA0374">
        <w:rPr>
          <w:rFonts w:cs="TT65o00"/>
          <w:color w:val="000000"/>
          <w:sz w:val="28"/>
          <w:szCs w:val="28"/>
        </w:rPr>
        <w:t>-¿Cómo llamaban los traductores griegos a estos dos libros?</w:t>
      </w:r>
    </w:p>
    <w:p w:rsidR="007300F4" w:rsidRPr="00AA037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4ª </w:t>
      </w:r>
      <w:r w:rsidRPr="00AA0374">
        <w:rPr>
          <w:rFonts w:cs="TT65o00"/>
          <w:color w:val="000000"/>
          <w:sz w:val="28"/>
          <w:szCs w:val="28"/>
        </w:rPr>
        <w:t>-Nombra algunas diferencias entre los libros de Reyes y Crónicas.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AA0374">
        <w:rPr>
          <w:rFonts w:cs="TT65o00"/>
          <w:color w:val="262626"/>
          <w:sz w:val="28"/>
          <w:szCs w:val="28"/>
        </w:rPr>
        <w:t xml:space="preserve">5ª </w:t>
      </w:r>
      <w:r w:rsidRPr="00AA0374">
        <w:rPr>
          <w:rFonts w:cs="TT65o00"/>
          <w:color w:val="000000"/>
          <w:sz w:val="28"/>
          <w:szCs w:val="28"/>
        </w:rPr>
        <w:t>-Tema de estos dos libros.</w:t>
      </w:r>
    </w:p>
    <w:p w:rsidR="00AA0374" w:rsidRDefault="00AA0374" w:rsidP="007300F4">
      <w:pPr>
        <w:autoSpaceDE w:val="0"/>
        <w:autoSpaceDN w:val="0"/>
        <w:adjustRightInd w:val="0"/>
        <w:spacing w:after="0" w:line="240" w:lineRule="auto"/>
        <w:rPr>
          <w:rFonts w:ascii="TT65o00" w:hAnsi="TT65o00"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Esdras</w:t>
      </w:r>
    </w:p>
    <w:p w:rsidR="007300F4" w:rsidRPr="002E148F" w:rsidRDefault="007300F4" w:rsidP="002E148F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000000"/>
          <w:sz w:val="28"/>
          <w:szCs w:val="28"/>
        </w:rPr>
        <w:t>Como los libros de Esdras, Nehemías y Ester están tan íntimamente relacionados y tratan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del mismo período, ofrecemos aquí los acontecimientos principales que relatan estos libros</w:t>
      </w:r>
    </w:p>
    <w:p w:rsidR="007300F4" w:rsidRPr="002E148F" w:rsidRDefault="007300F4" w:rsidP="002E148F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proofErr w:type="gramStart"/>
      <w:r w:rsidRPr="002E148F">
        <w:rPr>
          <w:rFonts w:cs="TT65o00"/>
          <w:color w:val="000000"/>
          <w:sz w:val="28"/>
          <w:szCs w:val="28"/>
        </w:rPr>
        <w:t>a</w:t>
      </w:r>
      <w:proofErr w:type="gramEnd"/>
      <w:r w:rsidRPr="002E148F">
        <w:rPr>
          <w:rFonts w:cs="TT65o00"/>
          <w:color w:val="000000"/>
          <w:sz w:val="28"/>
          <w:szCs w:val="28"/>
        </w:rPr>
        <w:t xml:space="preserve"> fin de tener una idea de la historia del período que siguió al cautiverio.</w:t>
      </w:r>
    </w:p>
    <w:p w:rsidR="007300F4" w:rsidRPr="002E148F" w:rsidRDefault="007300F4" w:rsidP="002E148F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2E148F">
        <w:rPr>
          <w:rFonts w:cs="TT64o00"/>
          <w:b/>
          <w:color w:val="262626"/>
          <w:sz w:val="28"/>
          <w:szCs w:val="28"/>
        </w:rPr>
        <w:t>Autor</w:t>
      </w:r>
      <w:r w:rsidRPr="002E148F">
        <w:rPr>
          <w:rFonts w:cs="TT64o00"/>
          <w:color w:val="262626"/>
          <w:sz w:val="28"/>
          <w:szCs w:val="28"/>
        </w:rPr>
        <w:t xml:space="preserve">: </w:t>
      </w:r>
      <w:r w:rsidRPr="002E148F">
        <w:rPr>
          <w:rFonts w:cs="TT65o00"/>
          <w:color w:val="000000"/>
          <w:sz w:val="28"/>
          <w:szCs w:val="28"/>
        </w:rPr>
        <w:t>El hecho de que este libro está escrito en primera persona (capítulos 7-9), indica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que Esdras fue su autor. Esdras fue de los primeros del grupo conocido como los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 xml:space="preserve">escribas, </w:t>
      </w:r>
      <w:r w:rsidR="002E148F">
        <w:rPr>
          <w:rFonts w:cs="TT65o00"/>
          <w:color w:val="000000"/>
          <w:sz w:val="28"/>
          <w:szCs w:val="28"/>
        </w:rPr>
        <w:t>q</w:t>
      </w:r>
      <w:r w:rsidRPr="002E148F">
        <w:rPr>
          <w:rFonts w:cs="TT65o00"/>
          <w:color w:val="000000"/>
          <w:sz w:val="28"/>
          <w:szCs w:val="28"/>
        </w:rPr>
        <w:t>uienes eran los redactores oficiales de Las Escrituras con el propósito de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 xml:space="preserve">exponerla al </w:t>
      </w:r>
      <w:r w:rsidRPr="002E148F">
        <w:rPr>
          <w:rFonts w:cs="TT65o00"/>
          <w:color w:val="000000"/>
          <w:sz w:val="28"/>
          <w:szCs w:val="28"/>
        </w:rPr>
        <w:lastRenderedPageBreak/>
        <w:t>pueblo (7:11). Se atribuye a Esdras la obra de arreglar (ordenar) el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Antiguo Testamento, es decir, de reunir en un libro aquellos escritos que fueron inspirados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por Dios.</w:t>
      </w:r>
    </w:p>
    <w:p w:rsidR="007300F4" w:rsidRPr="002E148F" w:rsidRDefault="007300F4" w:rsidP="002E148F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2E148F">
        <w:rPr>
          <w:rFonts w:cs="TT64o00"/>
          <w:b/>
          <w:color w:val="262626"/>
          <w:sz w:val="28"/>
          <w:szCs w:val="28"/>
        </w:rPr>
        <w:t>Época</w:t>
      </w:r>
      <w:r w:rsidRPr="002E148F">
        <w:rPr>
          <w:rFonts w:cs="TT64o00"/>
          <w:color w:val="262626"/>
          <w:sz w:val="28"/>
          <w:szCs w:val="28"/>
        </w:rPr>
        <w:t xml:space="preserve">: </w:t>
      </w:r>
      <w:r w:rsidRPr="002E148F">
        <w:rPr>
          <w:rFonts w:cs="TT65o00"/>
          <w:color w:val="000000"/>
          <w:sz w:val="28"/>
          <w:szCs w:val="28"/>
        </w:rPr>
        <w:t>Desde el retorno de Babilonia hasta el establecimiento en Palestina, abarcando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un período de 78 años, del 536 al 457, aproximadamente.</w:t>
      </w:r>
    </w:p>
    <w:p w:rsidR="007300F4" w:rsidRDefault="007300F4" w:rsidP="002E148F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2E148F">
        <w:rPr>
          <w:rFonts w:cs="TT64o00"/>
          <w:b/>
          <w:color w:val="262626"/>
          <w:sz w:val="28"/>
          <w:szCs w:val="28"/>
        </w:rPr>
        <w:t>Tema</w:t>
      </w:r>
      <w:r w:rsidRPr="002E148F">
        <w:rPr>
          <w:rFonts w:cs="TT64o00"/>
          <w:color w:val="262626"/>
          <w:sz w:val="28"/>
          <w:szCs w:val="28"/>
        </w:rPr>
        <w:t xml:space="preserve">: </w:t>
      </w:r>
      <w:r w:rsidRPr="002E148F">
        <w:rPr>
          <w:rFonts w:cs="TT65o00"/>
          <w:color w:val="000000"/>
          <w:sz w:val="28"/>
          <w:szCs w:val="28"/>
        </w:rPr>
        <w:t>La clave de este libro es la restauración del Templo. Los libros de Reyes y Crónicas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revelan la destrucción del Templo, en cambio Esdras, su reconstrucción. Los primeros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muestran un panorama triste de la idolatría reinante. El segundo muestra a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una nación purificada del culto idólatra. Los primeros el descuido de la ley; Esdras la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vuelta a ella. Los primeros muestran la mezcla de Israel con las naciones paganas, el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segundo la separación completa de Israel de la influencia de las costumbres paganas.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Esdras expresa la admirable fidelidad de Dios. Fiel a sus promesas el Señor levanta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su mano para restaurar al pueblo a su tierra (Jeremías 29:9-14), y al hacerlo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usa a reyes paganos como Ciro, Darío, Artajerjes como sus instrumentos.</w:t>
      </w:r>
    </w:p>
    <w:p w:rsidR="002E148F" w:rsidRPr="002E148F" w:rsidRDefault="002E148F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2E148F">
        <w:rPr>
          <w:rFonts w:cs="TT68o00"/>
          <w:color w:val="262626"/>
          <w:sz w:val="36"/>
          <w:szCs w:val="36"/>
        </w:rPr>
        <w:t>Preguntas: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1ª </w:t>
      </w:r>
      <w:r w:rsidRPr="002E148F">
        <w:rPr>
          <w:rFonts w:cs="TT65o00"/>
          <w:color w:val="000000"/>
          <w:sz w:val="28"/>
          <w:szCs w:val="28"/>
        </w:rPr>
        <w:t>-Autor de este Libro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2ª </w:t>
      </w:r>
      <w:r w:rsidRPr="002E148F">
        <w:rPr>
          <w:rFonts w:cs="TT65o00"/>
          <w:color w:val="000000"/>
          <w:sz w:val="28"/>
          <w:szCs w:val="28"/>
        </w:rPr>
        <w:t>-Anota la época en que se escribió.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3ª </w:t>
      </w:r>
      <w:r w:rsidRPr="002E148F">
        <w:rPr>
          <w:rFonts w:cs="TT65o00"/>
          <w:color w:val="000000"/>
          <w:sz w:val="28"/>
          <w:szCs w:val="28"/>
        </w:rPr>
        <w:t>-¿Cuál crees que es la clave de este libro?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4ª </w:t>
      </w:r>
      <w:r w:rsidRPr="002E148F">
        <w:rPr>
          <w:rFonts w:cs="TT65o00"/>
          <w:color w:val="000000"/>
          <w:sz w:val="28"/>
          <w:szCs w:val="28"/>
        </w:rPr>
        <w:t>-¿En qué consiste la restauración que Esdras llevó a cabo?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5ª </w:t>
      </w:r>
      <w:r w:rsidRPr="002E148F">
        <w:rPr>
          <w:rFonts w:cs="TT65o00"/>
          <w:color w:val="000000"/>
          <w:sz w:val="28"/>
          <w:szCs w:val="28"/>
        </w:rPr>
        <w:t>-¿Quiénes eran los escribas? ¿Era Esdras uno de ellos?</w:t>
      </w:r>
    </w:p>
    <w:p w:rsidR="002E148F" w:rsidRDefault="002E148F" w:rsidP="007300F4">
      <w:pPr>
        <w:autoSpaceDE w:val="0"/>
        <w:autoSpaceDN w:val="0"/>
        <w:adjustRightInd w:val="0"/>
        <w:spacing w:after="0" w:line="240" w:lineRule="auto"/>
        <w:rPr>
          <w:rFonts w:ascii="TT65o00" w:hAnsi="TT65o00" w:cs="TT65o00"/>
          <w:color w:val="000000"/>
          <w:sz w:val="28"/>
          <w:szCs w:val="28"/>
        </w:rPr>
      </w:pP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t>Nehemías</w:t>
      </w:r>
    </w:p>
    <w:p w:rsidR="007300F4" w:rsidRPr="002E148F" w:rsidRDefault="007300F4" w:rsidP="00D447C5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D447C5">
        <w:rPr>
          <w:rFonts w:cs="TT64o00"/>
          <w:b/>
          <w:color w:val="262626"/>
          <w:sz w:val="28"/>
          <w:szCs w:val="28"/>
        </w:rPr>
        <w:t>Autor</w:t>
      </w:r>
      <w:r w:rsidRPr="002E148F">
        <w:rPr>
          <w:rFonts w:cs="TT64o00"/>
          <w:color w:val="262626"/>
          <w:sz w:val="28"/>
          <w:szCs w:val="28"/>
        </w:rPr>
        <w:t xml:space="preserve">: </w:t>
      </w:r>
      <w:r w:rsidRPr="002E148F">
        <w:rPr>
          <w:rFonts w:cs="TT65o00"/>
          <w:color w:val="000000"/>
          <w:sz w:val="28"/>
          <w:szCs w:val="28"/>
        </w:rPr>
        <w:t>Nehemías</w:t>
      </w:r>
    </w:p>
    <w:p w:rsidR="007300F4" w:rsidRPr="002E148F" w:rsidRDefault="007300F4" w:rsidP="00D447C5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D447C5">
        <w:rPr>
          <w:rFonts w:cs="TT64o00"/>
          <w:b/>
          <w:color w:val="262626"/>
          <w:sz w:val="28"/>
          <w:szCs w:val="28"/>
        </w:rPr>
        <w:t>Época</w:t>
      </w:r>
      <w:r w:rsidRPr="002E148F">
        <w:rPr>
          <w:rFonts w:cs="TT64o00"/>
          <w:color w:val="262626"/>
          <w:sz w:val="28"/>
          <w:szCs w:val="28"/>
        </w:rPr>
        <w:t xml:space="preserve">: </w:t>
      </w:r>
      <w:r w:rsidRPr="002E148F">
        <w:rPr>
          <w:rFonts w:cs="TT65o00"/>
          <w:color w:val="000000"/>
          <w:sz w:val="28"/>
          <w:szCs w:val="28"/>
        </w:rPr>
        <w:t>Desde el viaje de Nehemías a Jerusalén hasta la restauración del culto en el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Templo, abarcando un período alrededor de 12 años, desde 446 hasta al 434 a. C.</w:t>
      </w:r>
    </w:p>
    <w:p w:rsidR="007300F4" w:rsidRDefault="007300F4" w:rsidP="00D447C5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D447C5">
        <w:rPr>
          <w:rFonts w:cs="TT64o00"/>
          <w:b/>
          <w:color w:val="262626"/>
          <w:sz w:val="28"/>
          <w:szCs w:val="28"/>
        </w:rPr>
        <w:t>Tema</w:t>
      </w:r>
      <w:r w:rsidRPr="002E148F">
        <w:rPr>
          <w:rFonts w:cs="TT64o00"/>
          <w:color w:val="262626"/>
          <w:sz w:val="28"/>
          <w:szCs w:val="28"/>
        </w:rPr>
        <w:t xml:space="preserve">: </w:t>
      </w:r>
      <w:r w:rsidRPr="002E148F">
        <w:rPr>
          <w:rFonts w:cs="TT65o00"/>
          <w:color w:val="000000"/>
          <w:sz w:val="28"/>
          <w:szCs w:val="28"/>
        </w:rPr>
        <w:t>Este libro gira alrededor de una persona, Nehemías. Es la autobiografía de un</w:t>
      </w:r>
      <w:r w:rsidR="002E148F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hombre que sacrificó una vida de lujo y bienestar para ayudar a sus hermanos necesitados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en Jerusalén. Describe a un hombre que supo combinar la espiritualidad con</w:t>
      </w:r>
      <w:r w:rsidR="00D447C5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lo práctico; sabía orar y trabajar. Absolutamente valeroso. Se negó a hacer arreglos</w:t>
      </w:r>
      <w:r w:rsidR="00D447C5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con los enemigos así como con el pecado. Después de reconstruir el muro de Jerusalén,</w:t>
      </w:r>
      <w:r w:rsidR="00D447C5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realizar muchas reformas entre el pueblo y con mucha humildad, le dio la gloria</w:t>
      </w:r>
      <w:r w:rsidR="00D447C5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a Dios por todo lo realizado. La principal lección que nos enseña su vida es que la</w:t>
      </w:r>
      <w:r w:rsidR="00D447C5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oración y la perseverancia vencerán todos los obstáculos.</w:t>
      </w:r>
    </w:p>
    <w:p w:rsidR="00D447C5" w:rsidRPr="002E148F" w:rsidRDefault="00D447C5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2E148F">
        <w:rPr>
          <w:rFonts w:cs="TT68o00"/>
          <w:color w:val="262626"/>
          <w:sz w:val="36"/>
          <w:szCs w:val="36"/>
        </w:rPr>
        <w:t>Preguntas: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1ª </w:t>
      </w:r>
      <w:r w:rsidRPr="002E148F">
        <w:rPr>
          <w:rFonts w:cs="TT65o00"/>
          <w:color w:val="000000"/>
          <w:sz w:val="28"/>
          <w:szCs w:val="28"/>
        </w:rPr>
        <w:t>-¿En qué época se escribió este libro?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2ª </w:t>
      </w:r>
      <w:r w:rsidRPr="002E148F">
        <w:rPr>
          <w:rFonts w:cs="TT65o00"/>
          <w:color w:val="000000"/>
          <w:sz w:val="28"/>
          <w:szCs w:val="28"/>
        </w:rPr>
        <w:t>-Escribe el nombre del autor del libro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3ª </w:t>
      </w:r>
      <w:r w:rsidRPr="002E148F">
        <w:rPr>
          <w:rFonts w:cs="TT65o00"/>
          <w:color w:val="000000"/>
          <w:sz w:val="28"/>
          <w:szCs w:val="28"/>
        </w:rPr>
        <w:t xml:space="preserve">-¿Recuerdas si Nehemías reconstruyó </w:t>
      </w:r>
      <w:r w:rsidRPr="002E148F">
        <w:rPr>
          <w:rFonts w:cs="TT66o00"/>
          <w:color w:val="000000"/>
          <w:sz w:val="28"/>
          <w:szCs w:val="28"/>
        </w:rPr>
        <w:t xml:space="preserve">el muro </w:t>
      </w:r>
      <w:r w:rsidRPr="002E148F">
        <w:rPr>
          <w:rFonts w:cs="TT65o00"/>
          <w:color w:val="000000"/>
          <w:sz w:val="28"/>
          <w:szCs w:val="28"/>
        </w:rPr>
        <w:t xml:space="preserve">o </w:t>
      </w:r>
      <w:r w:rsidRPr="002E148F">
        <w:rPr>
          <w:rFonts w:cs="TT66o00"/>
          <w:color w:val="000000"/>
          <w:sz w:val="28"/>
          <w:szCs w:val="28"/>
        </w:rPr>
        <w:t xml:space="preserve">el Templo </w:t>
      </w:r>
      <w:r w:rsidRPr="002E148F">
        <w:rPr>
          <w:rFonts w:cs="TT65o00"/>
          <w:color w:val="000000"/>
          <w:sz w:val="28"/>
          <w:szCs w:val="28"/>
        </w:rPr>
        <w:t>de Jerusalén?</w:t>
      </w:r>
      <w:r w:rsidR="00D447C5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Indica cuál de los dos reconstruyó.</w:t>
      </w:r>
    </w:p>
    <w:p w:rsidR="007300F4" w:rsidRPr="002E148F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4ª </w:t>
      </w:r>
      <w:r w:rsidRPr="002E148F">
        <w:rPr>
          <w:rFonts w:cs="TT65o00"/>
          <w:color w:val="000000"/>
          <w:sz w:val="28"/>
          <w:szCs w:val="28"/>
        </w:rPr>
        <w:t>-¿Cuál es la principal lección que nos enseña la vida de Nehemías?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5o00" w:hAnsi="TT65o00" w:cs="TT65o00"/>
          <w:color w:val="000000"/>
          <w:sz w:val="28"/>
          <w:szCs w:val="28"/>
        </w:rPr>
      </w:pPr>
      <w:r w:rsidRPr="002E148F">
        <w:rPr>
          <w:rFonts w:cs="TT65o00"/>
          <w:color w:val="262626"/>
          <w:sz w:val="28"/>
          <w:szCs w:val="28"/>
        </w:rPr>
        <w:t xml:space="preserve">5ª </w:t>
      </w:r>
      <w:r w:rsidRPr="002E148F">
        <w:rPr>
          <w:rFonts w:cs="TT65o00"/>
          <w:color w:val="000000"/>
          <w:sz w:val="28"/>
          <w:szCs w:val="28"/>
        </w:rPr>
        <w:t>-Indica el número de años empleados en la reconstrucción del muro en</w:t>
      </w:r>
      <w:r w:rsidR="00D447C5">
        <w:rPr>
          <w:rFonts w:cs="TT65o00"/>
          <w:color w:val="000000"/>
          <w:sz w:val="28"/>
          <w:szCs w:val="28"/>
        </w:rPr>
        <w:t xml:space="preserve"> </w:t>
      </w:r>
      <w:r w:rsidRPr="002E148F">
        <w:rPr>
          <w:rFonts w:cs="TT65o00"/>
          <w:color w:val="000000"/>
          <w:sz w:val="28"/>
          <w:szCs w:val="28"/>
        </w:rPr>
        <w:t>Jerusalén.</w:t>
      </w:r>
    </w:p>
    <w:p w:rsidR="007300F4" w:rsidRDefault="007300F4" w:rsidP="007300F4">
      <w:pPr>
        <w:autoSpaceDE w:val="0"/>
        <w:autoSpaceDN w:val="0"/>
        <w:adjustRightInd w:val="0"/>
        <w:spacing w:after="0" w:line="240" w:lineRule="auto"/>
        <w:rPr>
          <w:rFonts w:ascii="TT63o00" w:hAnsi="TT63o00" w:cs="TT63o00"/>
          <w:color w:val="595959"/>
          <w:sz w:val="80"/>
          <w:szCs w:val="80"/>
        </w:rPr>
      </w:pPr>
      <w:r>
        <w:rPr>
          <w:rFonts w:ascii="TT63o00" w:hAnsi="TT63o00" w:cs="TT63o00"/>
          <w:color w:val="595959"/>
          <w:sz w:val="80"/>
          <w:szCs w:val="80"/>
        </w:rPr>
        <w:lastRenderedPageBreak/>
        <w:t>Ester</w:t>
      </w:r>
    </w:p>
    <w:p w:rsidR="007300F4" w:rsidRPr="00931BDE" w:rsidRDefault="007300F4" w:rsidP="00931BDE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931BDE">
        <w:rPr>
          <w:rFonts w:cs="TT64o00"/>
          <w:b/>
          <w:color w:val="262626"/>
          <w:sz w:val="28"/>
          <w:szCs w:val="28"/>
        </w:rPr>
        <w:t>Autor</w:t>
      </w:r>
      <w:r w:rsidRPr="00931BDE">
        <w:rPr>
          <w:rFonts w:cs="TT64o00"/>
          <w:color w:val="262626"/>
          <w:sz w:val="28"/>
          <w:szCs w:val="28"/>
        </w:rPr>
        <w:t xml:space="preserve">: </w:t>
      </w:r>
      <w:r w:rsidRPr="00931BDE">
        <w:rPr>
          <w:rFonts w:cs="TT65o00"/>
          <w:color w:val="000000"/>
          <w:sz w:val="28"/>
          <w:szCs w:val="28"/>
        </w:rPr>
        <w:t>Autor desconocido (posiblemente Mardoqueo, tío de Ester). Algunos creen que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lo escribió Esdras.</w:t>
      </w:r>
    </w:p>
    <w:p w:rsidR="007300F4" w:rsidRPr="00931BDE" w:rsidRDefault="007300F4" w:rsidP="00931BDE">
      <w:pPr>
        <w:autoSpaceDE w:val="0"/>
        <w:autoSpaceDN w:val="0"/>
        <w:adjustRightInd w:val="0"/>
        <w:spacing w:after="0" w:line="240" w:lineRule="auto"/>
        <w:jc w:val="both"/>
        <w:rPr>
          <w:rFonts w:cs="TT65o00"/>
          <w:color w:val="000000"/>
          <w:sz w:val="28"/>
          <w:szCs w:val="28"/>
        </w:rPr>
      </w:pPr>
      <w:r w:rsidRPr="00931BDE">
        <w:rPr>
          <w:rFonts w:cs="TT64o00"/>
          <w:b/>
          <w:color w:val="262626"/>
          <w:sz w:val="28"/>
          <w:szCs w:val="28"/>
        </w:rPr>
        <w:t>Época</w:t>
      </w:r>
      <w:r w:rsidRPr="00931BDE">
        <w:rPr>
          <w:rFonts w:cs="TT64o00"/>
          <w:color w:val="262626"/>
          <w:sz w:val="28"/>
          <w:szCs w:val="28"/>
        </w:rPr>
        <w:t xml:space="preserve">: </w:t>
      </w:r>
      <w:r w:rsidRPr="00931BDE">
        <w:rPr>
          <w:rFonts w:cs="TT65o00"/>
          <w:color w:val="000000"/>
          <w:sz w:val="28"/>
          <w:szCs w:val="28"/>
        </w:rPr>
        <w:t>Es la época comprendida entre los capítulos 6 y 7 de Esdras, antes de que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éste saliera para Jerusalén.</w:t>
      </w:r>
    </w:p>
    <w:p w:rsidR="007300F4" w:rsidRDefault="007300F4" w:rsidP="00931BDE">
      <w:pPr>
        <w:autoSpaceDE w:val="0"/>
        <w:autoSpaceDN w:val="0"/>
        <w:adjustRightInd w:val="0"/>
        <w:spacing w:after="0" w:line="240" w:lineRule="auto"/>
        <w:jc w:val="both"/>
        <w:rPr>
          <w:rFonts w:cs="TT6Bo00"/>
          <w:color w:val="000000"/>
          <w:sz w:val="28"/>
          <w:szCs w:val="28"/>
        </w:rPr>
      </w:pPr>
      <w:r w:rsidRPr="00931BDE">
        <w:rPr>
          <w:rFonts w:cs="TT64o00"/>
          <w:b/>
          <w:color w:val="262626"/>
          <w:sz w:val="28"/>
          <w:szCs w:val="28"/>
        </w:rPr>
        <w:t>Tema</w:t>
      </w:r>
      <w:r w:rsidRPr="00931BDE">
        <w:rPr>
          <w:rFonts w:cs="TT64o00"/>
          <w:color w:val="262626"/>
          <w:sz w:val="28"/>
          <w:szCs w:val="28"/>
        </w:rPr>
        <w:t xml:space="preserve">: </w:t>
      </w:r>
      <w:r w:rsidRPr="00931BDE">
        <w:rPr>
          <w:rFonts w:cs="TT65o00"/>
          <w:color w:val="000000"/>
          <w:sz w:val="28"/>
          <w:szCs w:val="28"/>
        </w:rPr>
        <w:t>El libro de Ester tiene una peculiaridad que lo distingue de cualquier otro libro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de la Biblia y consiste en que el nombre de Dios no aparece ni una sola vez y tampoco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hay referencias a la ley o a la religión judía. Pero aunque su nombre no se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menciona hay abundantes evidencias de su obra y cuidado para con su pueblo.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El libro registra la liberación de Dios a su pueblo, al borde éste, de la destrucción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que le amenazaba. Igual que salvó a Israel del poder del faraón, lo libró de las garras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del malvado Amán. En el primer caso se efectuó el rescate mediante la manifestación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de su poder y una revelación de sí mismo; pero en el segundo caso permaneció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invisible para los suyos y sus enemigos, efectuando la salvación por medio de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conductos humanos y naturales.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La ausencia del nombre de Dios en el libro constituye su principal hermosura y no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debe considerarse como una ofensa a Él. Como dice el conocido expositor Mathew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 xml:space="preserve">Henry: </w:t>
      </w:r>
      <w:r w:rsidRPr="00931BDE">
        <w:rPr>
          <w:rFonts w:cs="TT6Bo00"/>
          <w:color w:val="000000"/>
          <w:sz w:val="28"/>
          <w:szCs w:val="28"/>
        </w:rPr>
        <w:t>“Si el nombre de Dios no está aquí, su dedo si”</w:t>
      </w:r>
      <w:r w:rsidRPr="00931BDE">
        <w:rPr>
          <w:rFonts w:cs="TT65o00"/>
          <w:color w:val="000000"/>
          <w:sz w:val="28"/>
          <w:szCs w:val="28"/>
        </w:rPr>
        <w:t>.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 xml:space="preserve">A título de resumen podríamos decir que Ester nos muestra </w:t>
      </w:r>
      <w:r w:rsidRPr="00931BDE">
        <w:rPr>
          <w:rFonts w:cs="TT6Bo00"/>
          <w:color w:val="000000"/>
          <w:sz w:val="28"/>
          <w:szCs w:val="28"/>
        </w:rPr>
        <w:t>la realidad de la Divina</w:t>
      </w:r>
      <w:r w:rsidR="00931BDE">
        <w:rPr>
          <w:rFonts w:cs="TT6Bo00"/>
          <w:color w:val="000000"/>
          <w:sz w:val="28"/>
          <w:szCs w:val="28"/>
        </w:rPr>
        <w:t xml:space="preserve"> </w:t>
      </w:r>
      <w:r w:rsidRPr="00931BDE">
        <w:rPr>
          <w:rFonts w:cs="TT6Bo00"/>
          <w:color w:val="000000"/>
          <w:sz w:val="28"/>
          <w:szCs w:val="28"/>
        </w:rPr>
        <w:t>Providencia.</w:t>
      </w:r>
    </w:p>
    <w:p w:rsidR="00931BDE" w:rsidRPr="00931BDE" w:rsidRDefault="00931BDE" w:rsidP="007300F4">
      <w:pPr>
        <w:autoSpaceDE w:val="0"/>
        <w:autoSpaceDN w:val="0"/>
        <w:adjustRightInd w:val="0"/>
        <w:spacing w:after="0" w:line="240" w:lineRule="auto"/>
        <w:rPr>
          <w:rFonts w:cs="TT6Bo00"/>
          <w:color w:val="000000"/>
          <w:sz w:val="28"/>
          <w:szCs w:val="28"/>
        </w:rPr>
      </w:pPr>
    </w:p>
    <w:p w:rsidR="007300F4" w:rsidRPr="00931BDE" w:rsidRDefault="007300F4" w:rsidP="007300F4">
      <w:pPr>
        <w:autoSpaceDE w:val="0"/>
        <w:autoSpaceDN w:val="0"/>
        <w:adjustRightInd w:val="0"/>
        <w:spacing w:after="0" w:line="240" w:lineRule="auto"/>
        <w:rPr>
          <w:rFonts w:cs="TT68o00"/>
          <w:color w:val="262626"/>
          <w:sz w:val="36"/>
          <w:szCs w:val="36"/>
        </w:rPr>
      </w:pPr>
      <w:r w:rsidRPr="00931BDE">
        <w:rPr>
          <w:rFonts w:cs="TT68o00"/>
          <w:color w:val="262626"/>
          <w:sz w:val="36"/>
          <w:szCs w:val="36"/>
        </w:rPr>
        <w:t>Preguntas:</w:t>
      </w:r>
    </w:p>
    <w:p w:rsidR="007300F4" w:rsidRPr="00931BDE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31BDE">
        <w:rPr>
          <w:rFonts w:cs="TT65o00"/>
          <w:color w:val="262626"/>
          <w:sz w:val="28"/>
          <w:szCs w:val="28"/>
        </w:rPr>
        <w:t xml:space="preserve">1ª </w:t>
      </w:r>
      <w:r w:rsidRPr="00931BDE">
        <w:rPr>
          <w:rFonts w:cs="TT65o00"/>
          <w:color w:val="000000"/>
          <w:sz w:val="28"/>
          <w:szCs w:val="28"/>
        </w:rPr>
        <w:t>-¿Se conoce con certeza el autor/a de este libro?</w:t>
      </w:r>
    </w:p>
    <w:p w:rsidR="007300F4" w:rsidRPr="00931BDE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31BDE">
        <w:rPr>
          <w:rFonts w:cs="TT65o00"/>
          <w:color w:val="262626"/>
          <w:sz w:val="28"/>
          <w:szCs w:val="28"/>
        </w:rPr>
        <w:t xml:space="preserve">2ª </w:t>
      </w:r>
      <w:r w:rsidRPr="00931BDE">
        <w:rPr>
          <w:rFonts w:cs="TT65o00"/>
          <w:color w:val="000000"/>
          <w:sz w:val="28"/>
          <w:szCs w:val="28"/>
        </w:rPr>
        <w:t>-Escribe el tema principal del libro.</w:t>
      </w:r>
    </w:p>
    <w:p w:rsidR="007300F4" w:rsidRPr="00931BDE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31BDE">
        <w:rPr>
          <w:rFonts w:cs="TT65o00"/>
          <w:color w:val="262626"/>
          <w:sz w:val="28"/>
          <w:szCs w:val="28"/>
        </w:rPr>
        <w:t xml:space="preserve">3ª </w:t>
      </w:r>
      <w:r w:rsidRPr="00931BDE">
        <w:rPr>
          <w:rFonts w:cs="TT65o00"/>
          <w:color w:val="000000"/>
          <w:sz w:val="28"/>
          <w:szCs w:val="28"/>
        </w:rPr>
        <w:t>-¿Crees que el que no aparezca el nombre de Dios lo hace un libro menos</w:t>
      </w:r>
      <w:r w:rsidR="00931BDE">
        <w:rPr>
          <w:rFonts w:cs="TT65o00"/>
          <w:color w:val="000000"/>
          <w:sz w:val="28"/>
          <w:szCs w:val="28"/>
        </w:rPr>
        <w:t xml:space="preserve"> </w:t>
      </w:r>
      <w:r w:rsidRPr="00931BDE">
        <w:rPr>
          <w:rFonts w:cs="TT65o00"/>
          <w:color w:val="000000"/>
          <w:sz w:val="28"/>
          <w:szCs w:val="28"/>
        </w:rPr>
        <w:t>creíble que el resto de los libros de la Biblia? ¿Por qué?</w:t>
      </w:r>
    </w:p>
    <w:p w:rsidR="007300F4" w:rsidRPr="00931BDE" w:rsidRDefault="007300F4" w:rsidP="007300F4">
      <w:pPr>
        <w:autoSpaceDE w:val="0"/>
        <w:autoSpaceDN w:val="0"/>
        <w:adjustRightInd w:val="0"/>
        <w:spacing w:after="0" w:line="240" w:lineRule="auto"/>
        <w:rPr>
          <w:rFonts w:cs="TT65o00"/>
          <w:color w:val="000000"/>
          <w:sz w:val="28"/>
          <w:szCs w:val="28"/>
        </w:rPr>
      </w:pPr>
      <w:r w:rsidRPr="00931BDE">
        <w:rPr>
          <w:rFonts w:cs="TT65o00"/>
          <w:color w:val="262626"/>
          <w:sz w:val="28"/>
          <w:szCs w:val="28"/>
        </w:rPr>
        <w:t xml:space="preserve">4ª </w:t>
      </w:r>
      <w:r w:rsidRPr="00931BDE">
        <w:rPr>
          <w:rFonts w:cs="TT65o00"/>
          <w:color w:val="000000"/>
          <w:sz w:val="28"/>
          <w:szCs w:val="28"/>
        </w:rPr>
        <w:t>-¿En qué época se escribió?</w:t>
      </w:r>
    </w:p>
    <w:p w:rsidR="003F6430" w:rsidRPr="00931BDE" w:rsidRDefault="007300F4" w:rsidP="007300F4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931BDE">
        <w:rPr>
          <w:rFonts w:cs="TT65o00"/>
          <w:color w:val="262626"/>
          <w:sz w:val="28"/>
          <w:szCs w:val="28"/>
        </w:rPr>
        <w:t xml:space="preserve">5ª </w:t>
      </w:r>
      <w:r w:rsidRPr="00931BDE">
        <w:rPr>
          <w:rFonts w:cs="TT65o00"/>
          <w:color w:val="000000"/>
          <w:sz w:val="28"/>
          <w:szCs w:val="28"/>
        </w:rPr>
        <w:t>-Haz un resumen del mensaje del libro</w:t>
      </w:r>
    </w:p>
    <w:p w:rsidR="003F6430" w:rsidRPr="003F6430" w:rsidRDefault="003F6430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83o00" w:hAnsi="TT83o00" w:cs="TT83o00"/>
          <w:color w:val="0C0C0C"/>
          <w:sz w:val="36"/>
          <w:szCs w:val="36"/>
          <w:u w:val="single"/>
        </w:rPr>
      </w:pPr>
      <w:r w:rsidRPr="003F6430">
        <w:rPr>
          <w:rFonts w:ascii="TT83o00" w:hAnsi="TT83o00" w:cs="TT83o00"/>
          <w:color w:val="0C0C0C"/>
          <w:sz w:val="36"/>
          <w:szCs w:val="36"/>
          <w:u w:val="single"/>
        </w:rPr>
        <w:t>Aplicación</w:t>
      </w:r>
    </w:p>
    <w:p w:rsidR="00080F25" w:rsidRPr="007300F4" w:rsidRDefault="007300F4" w:rsidP="007300F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300F4">
        <w:rPr>
          <w:rFonts w:cs="TT70o00"/>
          <w:sz w:val="32"/>
          <w:szCs w:val="32"/>
        </w:rPr>
        <w:t>De todos los libros históricos ¿cuál te ha gustado más? Escribe los motivos</w:t>
      </w:r>
      <w:r w:rsidRPr="007300F4">
        <w:rPr>
          <w:rFonts w:cs="TT70o00"/>
          <w:sz w:val="32"/>
          <w:szCs w:val="32"/>
        </w:rPr>
        <w:t xml:space="preserve"> </w:t>
      </w:r>
      <w:r w:rsidRPr="007300F4">
        <w:rPr>
          <w:rFonts w:cs="TT70o00"/>
          <w:sz w:val="32"/>
          <w:szCs w:val="32"/>
        </w:rPr>
        <w:t>por lo que ha sido así.</w:t>
      </w:r>
      <w:bookmarkStart w:id="0" w:name="_GoBack"/>
      <w:bookmarkEnd w:id="0"/>
    </w:p>
    <w:sectPr w:rsidR="00080F25" w:rsidRPr="007300F4" w:rsidSect="00DD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7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B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C"/>
    <w:rsid w:val="00080F25"/>
    <w:rsid w:val="002E148F"/>
    <w:rsid w:val="003936B7"/>
    <w:rsid w:val="003F6430"/>
    <w:rsid w:val="004138A0"/>
    <w:rsid w:val="007300F4"/>
    <w:rsid w:val="00796BB2"/>
    <w:rsid w:val="00931BDE"/>
    <w:rsid w:val="00990C41"/>
    <w:rsid w:val="00A214C2"/>
    <w:rsid w:val="00AA0374"/>
    <w:rsid w:val="00D447C5"/>
    <w:rsid w:val="00DD7BFC"/>
    <w:rsid w:val="00DE1796"/>
    <w:rsid w:val="00E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2544</Words>
  <Characters>13995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7</cp:revision>
  <dcterms:created xsi:type="dcterms:W3CDTF">2018-02-13T10:10:00Z</dcterms:created>
  <dcterms:modified xsi:type="dcterms:W3CDTF">2018-02-13T10:37:00Z</dcterms:modified>
</cp:coreProperties>
</file>